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A939F2">
      <w:pPr>
        <w:spacing w:before="38"/>
        <w:ind w:left="89" w:right="0" w:firstLine="0"/>
        <w:jc w:val="both"/>
        <w:rPr>
          <w:rFonts w:hint="eastAsia" w:ascii="仿宋" w:hAnsi="仿宋" w:eastAsia="仿宋" w:cs="仿宋"/>
          <w:snapToGrid w:val="0"/>
          <w:color w:val="00000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z w:val="30"/>
          <w:szCs w:val="30"/>
          <w:lang w:val="en-US" w:eastAsia="zh-CN" w:bidi="ar-SA"/>
        </w:rPr>
        <w:t>附件</w:t>
      </w:r>
    </w:p>
    <w:p w14:paraId="48AD9768">
      <w:pPr>
        <w:spacing w:before="38"/>
        <w:ind w:left="89" w:right="0" w:firstLine="0"/>
        <w:jc w:val="both"/>
        <w:rPr>
          <w:rFonts w:hint="eastAsia" w:ascii="仿宋" w:hAnsi="仿宋" w:eastAsia="仿宋" w:cs="仿宋"/>
          <w:snapToGrid w:val="0"/>
          <w:color w:val="000000"/>
          <w:sz w:val="30"/>
          <w:szCs w:val="30"/>
          <w:lang w:val="en-US" w:eastAsia="zh-CN" w:bidi="ar-SA"/>
        </w:rPr>
      </w:pPr>
    </w:p>
    <w:p w14:paraId="19E89521">
      <w:pPr>
        <w:spacing w:before="38"/>
        <w:ind w:left="89" w:right="0" w:firstLine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z w:val="36"/>
          <w:szCs w:val="36"/>
          <w:lang w:val="en-US" w:eastAsia="zh-CN" w:bidi="ar-SA"/>
        </w:rPr>
        <w:t>体育总局武术研究院《武德教育规范》</w:t>
      </w:r>
    </w:p>
    <w:p w14:paraId="5D869E5A">
      <w:pPr>
        <w:spacing w:before="38"/>
        <w:ind w:left="89" w:right="0" w:firstLine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z w:val="36"/>
          <w:szCs w:val="36"/>
          <w:lang w:val="en-US" w:eastAsia="zh-CN" w:bidi="ar-SA"/>
        </w:rPr>
        <w:t>系列课题立项汇总表</w:t>
      </w:r>
      <w:bookmarkStart w:id="0" w:name="_GoBack"/>
      <w:bookmarkEnd w:id="0"/>
    </w:p>
    <w:p w14:paraId="58E075F6">
      <w:pPr>
        <w:pStyle w:val="2"/>
        <w:spacing w:before="8"/>
        <w:rPr>
          <w:sz w:val="7"/>
        </w:rPr>
      </w:pPr>
    </w:p>
    <w:tbl>
      <w:tblPr>
        <w:tblStyle w:val="3"/>
        <w:tblW w:w="0" w:type="auto"/>
        <w:tblInd w:w="9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6"/>
        <w:gridCol w:w="1152"/>
        <w:gridCol w:w="4781"/>
        <w:gridCol w:w="951"/>
        <w:gridCol w:w="2218"/>
      </w:tblGrid>
      <w:tr w14:paraId="18062B6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576" w:type="dxa"/>
          </w:tcPr>
          <w:p w14:paraId="371C55EE">
            <w:pPr>
              <w:pStyle w:val="5"/>
              <w:spacing w:before="281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1152" w:type="dxa"/>
          </w:tcPr>
          <w:p w14:paraId="70663C24">
            <w:pPr>
              <w:pStyle w:val="5"/>
              <w:spacing w:before="281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</w:rPr>
              <w:t>课题类别</w:t>
            </w:r>
          </w:p>
        </w:tc>
        <w:tc>
          <w:tcPr>
            <w:tcW w:w="4781" w:type="dxa"/>
          </w:tcPr>
          <w:p w14:paraId="66FE9181">
            <w:pPr>
              <w:pStyle w:val="5"/>
              <w:spacing w:before="281"/>
              <w:ind w:left="38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</w:rPr>
              <w:t>课题名称</w:t>
            </w:r>
          </w:p>
        </w:tc>
        <w:tc>
          <w:tcPr>
            <w:tcW w:w="951" w:type="dxa"/>
          </w:tcPr>
          <w:p w14:paraId="61428BD9">
            <w:pPr>
              <w:pStyle w:val="5"/>
              <w:spacing w:before="149" w:line="228" w:lineRule="auto"/>
              <w:ind w:left="121" w:right="87" w:firstLine="120"/>
              <w:jc w:val="left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6"/>
                <w:sz w:val="24"/>
                <w:szCs w:val="24"/>
              </w:rPr>
              <w:t>课题</w:t>
            </w:r>
            <w:r>
              <w:rPr>
                <w:rFonts w:hint="eastAsia" w:ascii="黑体" w:hAnsi="黑体" w:eastAsia="黑体" w:cs="黑体"/>
                <w:spacing w:val="-4"/>
                <w:sz w:val="24"/>
                <w:szCs w:val="24"/>
              </w:rPr>
              <w:t>负责人</w:t>
            </w:r>
          </w:p>
        </w:tc>
        <w:tc>
          <w:tcPr>
            <w:tcW w:w="2218" w:type="dxa"/>
          </w:tcPr>
          <w:p w14:paraId="2B18E679">
            <w:pPr>
              <w:pStyle w:val="5"/>
              <w:spacing w:before="281"/>
              <w:ind w:left="37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3"/>
                <w:sz w:val="24"/>
                <w:szCs w:val="24"/>
              </w:rPr>
              <w:t>责任单位</w:t>
            </w:r>
          </w:p>
        </w:tc>
      </w:tr>
      <w:tr w14:paraId="60DC677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576" w:type="dxa"/>
          </w:tcPr>
          <w:p w14:paraId="38D43CE1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1</w:t>
            </w:r>
          </w:p>
        </w:tc>
        <w:tc>
          <w:tcPr>
            <w:tcW w:w="1152" w:type="dxa"/>
          </w:tcPr>
          <w:p w14:paraId="2AAD19A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重点课题</w:t>
            </w:r>
          </w:p>
        </w:tc>
        <w:tc>
          <w:tcPr>
            <w:tcW w:w="4781" w:type="dxa"/>
            <w:vAlign w:val="top"/>
          </w:tcPr>
          <w:p w14:paraId="7CB386B5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4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武德生成逻辑与当代教育价值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val="en-US" w:eastAsia="zh-CN"/>
              </w:rPr>
              <w:t>研究</w:t>
            </w:r>
          </w:p>
        </w:tc>
        <w:tc>
          <w:tcPr>
            <w:tcW w:w="951" w:type="dxa"/>
            <w:vAlign w:val="top"/>
          </w:tcPr>
          <w:p w14:paraId="580742E1">
            <w:pPr>
              <w:pStyle w:val="5"/>
              <w:keepNext w:val="0"/>
              <w:keepLines w:val="0"/>
              <w:pageBreakBefore w:val="0"/>
              <w:widowControl w:val="0"/>
              <w:tabs>
                <w:tab w:val="left" w:pos="512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32" w:leftChars="0" w:right="0" w:rightChars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武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冬</w:t>
            </w:r>
          </w:p>
        </w:tc>
        <w:tc>
          <w:tcPr>
            <w:tcW w:w="2218" w:type="dxa"/>
          </w:tcPr>
          <w:p w14:paraId="6FED636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15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北京体育大学</w:t>
            </w:r>
          </w:p>
        </w:tc>
      </w:tr>
      <w:tr w14:paraId="74D6E12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576" w:type="dxa"/>
          </w:tcPr>
          <w:p w14:paraId="2BF5A83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2</w:t>
            </w:r>
          </w:p>
        </w:tc>
        <w:tc>
          <w:tcPr>
            <w:tcW w:w="1152" w:type="dxa"/>
          </w:tcPr>
          <w:p w14:paraId="6D30A2A1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重点课题</w:t>
            </w:r>
          </w:p>
        </w:tc>
        <w:tc>
          <w:tcPr>
            <w:tcW w:w="4781" w:type="dxa"/>
          </w:tcPr>
          <w:p w14:paraId="33D29B0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4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武德典故的核心思想与文化内涵研究</w:t>
            </w:r>
          </w:p>
        </w:tc>
        <w:tc>
          <w:tcPr>
            <w:tcW w:w="951" w:type="dxa"/>
          </w:tcPr>
          <w:p w14:paraId="7E63404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2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郭玉成</w:t>
            </w:r>
          </w:p>
        </w:tc>
        <w:tc>
          <w:tcPr>
            <w:tcW w:w="2218" w:type="dxa"/>
          </w:tcPr>
          <w:p w14:paraId="4037010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上海体育大学</w:t>
            </w:r>
          </w:p>
        </w:tc>
      </w:tr>
      <w:tr w14:paraId="24E39EF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576" w:type="dxa"/>
          </w:tcPr>
          <w:p w14:paraId="7BDA291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3</w:t>
            </w:r>
          </w:p>
        </w:tc>
        <w:tc>
          <w:tcPr>
            <w:tcW w:w="1152" w:type="dxa"/>
          </w:tcPr>
          <w:p w14:paraId="74971BCA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重点课题</w:t>
            </w:r>
          </w:p>
        </w:tc>
        <w:tc>
          <w:tcPr>
            <w:tcW w:w="4781" w:type="dxa"/>
          </w:tcPr>
          <w:p w14:paraId="79B9BBD2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4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中华武德的历史演进及其当代价值研究</w:t>
            </w:r>
          </w:p>
        </w:tc>
        <w:tc>
          <w:tcPr>
            <w:tcW w:w="951" w:type="dxa"/>
          </w:tcPr>
          <w:p w14:paraId="7D2F2F0E">
            <w:pPr>
              <w:pStyle w:val="5"/>
              <w:keepNext w:val="0"/>
              <w:keepLines w:val="0"/>
              <w:pageBreakBefore w:val="0"/>
              <w:widowControl w:val="0"/>
              <w:tabs>
                <w:tab w:val="left" w:pos="512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2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汤立许</w:t>
            </w:r>
          </w:p>
        </w:tc>
        <w:tc>
          <w:tcPr>
            <w:tcW w:w="2218" w:type="dxa"/>
          </w:tcPr>
          <w:p w14:paraId="52817E5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武汉体育学院</w:t>
            </w:r>
          </w:p>
        </w:tc>
      </w:tr>
      <w:tr w14:paraId="555FC83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576" w:type="dxa"/>
          </w:tcPr>
          <w:p w14:paraId="2A9480FA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4</w:t>
            </w:r>
          </w:p>
        </w:tc>
        <w:tc>
          <w:tcPr>
            <w:tcW w:w="1152" w:type="dxa"/>
          </w:tcPr>
          <w:p w14:paraId="6CBA2911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重点课题</w:t>
            </w:r>
          </w:p>
        </w:tc>
        <w:tc>
          <w:tcPr>
            <w:tcW w:w="4781" w:type="dxa"/>
          </w:tcPr>
          <w:p w14:paraId="3C4C552A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ind w:left="4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基于武德教育规范视域下的武德教学理论与实践路径研究</w:t>
            </w:r>
          </w:p>
        </w:tc>
        <w:tc>
          <w:tcPr>
            <w:tcW w:w="951" w:type="dxa"/>
          </w:tcPr>
          <w:p w14:paraId="673B14D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2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于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海</w:t>
            </w:r>
          </w:p>
        </w:tc>
        <w:tc>
          <w:tcPr>
            <w:tcW w:w="2218" w:type="dxa"/>
          </w:tcPr>
          <w:p w14:paraId="75B6451E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沈阳体育学院</w:t>
            </w:r>
          </w:p>
        </w:tc>
      </w:tr>
      <w:tr w14:paraId="30CA8D3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576" w:type="dxa"/>
          </w:tcPr>
          <w:p w14:paraId="293E5541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5</w:t>
            </w:r>
          </w:p>
        </w:tc>
        <w:tc>
          <w:tcPr>
            <w:tcW w:w="1152" w:type="dxa"/>
          </w:tcPr>
          <w:p w14:paraId="794CD26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重点课题</w:t>
            </w:r>
          </w:p>
        </w:tc>
        <w:tc>
          <w:tcPr>
            <w:tcW w:w="4781" w:type="dxa"/>
          </w:tcPr>
          <w:p w14:paraId="2EAEF62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4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武德礼仪的现代体系构建与实践路径研究</w:t>
            </w:r>
          </w:p>
        </w:tc>
        <w:tc>
          <w:tcPr>
            <w:tcW w:w="951" w:type="dxa"/>
          </w:tcPr>
          <w:p w14:paraId="4C3E8311">
            <w:pPr>
              <w:pStyle w:val="5"/>
              <w:keepNext w:val="0"/>
              <w:keepLines w:val="0"/>
              <w:pageBreakBefore w:val="0"/>
              <w:widowControl w:val="0"/>
              <w:tabs>
                <w:tab w:val="left" w:pos="512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32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赵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斌</w:t>
            </w:r>
          </w:p>
        </w:tc>
        <w:tc>
          <w:tcPr>
            <w:tcW w:w="2218" w:type="dxa"/>
          </w:tcPr>
          <w:p w14:paraId="691D90EA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3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成都体育学院</w:t>
            </w:r>
          </w:p>
        </w:tc>
      </w:tr>
      <w:tr w14:paraId="7E150DE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576" w:type="dxa"/>
          </w:tcPr>
          <w:p w14:paraId="5E1D93D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6</w:t>
            </w:r>
          </w:p>
        </w:tc>
        <w:tc>
          <w:tcPr>
            <w:tcW w:w="1152" w:type="dxa"/>
          </w:tcPr>
          <w:p w14:paraId="2C736F2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重点课题</w:t>
            </w:r>
          </w:p>
        </w:tc>
        <w:tc>
          <w:tcPr>
            <w:tcW w:w="4781" w:type="dxa"/>
            <w:vAlign w:val="top"/>
          </w:tcPr>
          <w:p w14:paraId="574DD395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40" w:leftChars="0" w:right="0" w:rightChars="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武德修养目标体系与实施路径研究  </w:t>
            </w:r>
          </w:p>
        </w:tc>
        <w:tc>
          <w:tcPr>
            <w:tcW w:w="951" w:type="dxa"/>
            <w:vAlign w:val="top"/>
          </w:tcPr>
          <w:p w14:paraId="3003C165">
            <w:pPr>
              <w:pStyle w:val="5"/>
              <w:keepNext w:val="0"/>
              <w:keepLines w:val="0"/>
              <w:pageBreakBefore w:val="0"/>
              <w:widowControl w:val="0"/>
              <w:tabs>
                <w:tab w:val="left" w:pos="512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165" w:line="240" w:lineRule="auto"/>
              <w:ind w:left="32" w:leftChars="0" w:right="0" w:rightChars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李正恩</w:t>
            </w:r>
          </w:p>
        </w:tc>
        <w:tc>
          <w:tcPr>
            <w:tcW w:w="2218" w:type="dxa"/>
          </w:tcPr>
          <w:p w14:paraId="6DD4CD9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37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西安体育学院</w:t>
            </w:r>
          </w:p>
        </w:tc>
      </w:tr>
    </w:tbl>
    <w:p w14:paraId="664D734D">
      <w:pPr>
        <w:rPr>
          <w:sz w:val="24"/>
          <w:szCs w:val="24"/>
        </w:rPr>
      </w:pPr>
    </w:p>
    <w:p w14:paraId="5F3E1416"/>
    <w:sectPr>
      <w:pgSz w:w="11910" w:h="16840"/>
      <w:pgMar w:top="1400" w:right="1133" w:bottom="280" w:left="992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9418EA"/>
    <w:rsid w:val="158227F6"/>
    <w:rsid w:val="4B017AA5"/>
    <w:rsid w:val="50FE6543"/>
    <w:rsid w:val="6A9418EA"/>
    <w:rsid w:val="723B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0"/>
      <w:szCs w:val="30"/>
      <w:lang w:val="en-US" w:eastAsia="zh-CN" w:bidi="ar-SA"/>
    </w:rPr>
  </w:style>
  <w:style w:type="paragraph" w:customStyle="1" w:styleId="5">
    <w:name w:val="Table Paragraph"/>
    <w:basedOn w:val="1"/>
    <w:qFormat/>
    <w:uiPriority w:val="1"/>
    <w:pPr>
      <w:spacing w:before="166"/>
      <w:ind w:left="39"/>
      <w:jc w:val="center"/>
    </w:pPr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230</Characters>
  <Lines>0</Lines>
  <Paragraphs>0</Paragraphs>
  <TotalTime>0</TotalTime>
  <ScaleCrop>false</ScaleCrop>
  <LinksUpToDate>false</LinksUpToDate>
  <CharactersWithSpaces>238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2026-03-27T03:06:00Z</dcterms:created>
  <dc:creator>生铁</dc:creator>
  <cp:lastModifiedBy>许猛</cp:lastModifiedBy>
  <dcterms:modified xsi:type="dcterms:W3CDTF">2026-03-27T03:23:11Z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FD5F3911503346DBA6ECFE4B88508B64_11</vt:lpwstr>
  </property>
  <property fmtid="{D5CDD505-2E9C-101B-9397-08002B2CF9AE}" pid="4" name="KSOTemplateDocerSaveRecord">
    <vt:lpwstr>eyJoZGlkIjoiODViY2JkMjU3NGYzZTEwMzZmMGFkZWViYmNkYWU3NDIiLCJ1c2VySWQiOiI1NDcxOTI5OTEifQ==</vt:lpwstr>
  </property>
</Properties>
</file>