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3303CC" w14:textId="77777777" w:rsidR="001D2580" w:rsidRDefault="001D2580" w:rsidP="001D2580">
      <w:pPr>
        <w:rPr>
          <w:rFonts w:ascii="黑体" w:eastAsia="黑体" w:hAnsi="黑体"/>
          <w:color w:val="000000" w:themeColor="text1"/>
          <w:sz w:val="32"/>
          <w:szCs w:val="32"/>
        </w:rPr>
      </w:pPr>
      <w:r>
        <w:rPr>
          <w:rFonts w:ascii="黑体" w:eastAsia="黑体" w:hAnsi="黑体" w:hint="eastAsia"/>
          <w:color w:val="000000" w:themeColor="text1"/>
          <w:sz w:val="32"/>
          <w:szCs w:val="32"/>
        </w:rPr>
        <w:t>附件</w:t>
      </w:r>
    </w:p>
    <w:p w14:paraId="1B257457" w14:textId="77777777" w:rsidR="001D2580" w:rsidRDefault="001D2580" w:rsidP="001D2580">
      <w:pPr>
        <w:ind w:firstLine="734"/>
        <w:jc w:val="center"/>
        <w:rPr>
          <w:rFonts w:asciiTheme="majorEastAsia" w:eastAsiaTheme="majorEastAsia" w:hAnsiTheme="majorEastAsia"/>
          <w:b/>
          <w:color w:val="000000" w:themeColor="text1"/>
          <w:sz w:val="36"/>
          <w:szCs w:val="36"/>
        </w:rPr>
      </w:pPr>
      <w:r>
        <w:rPr>
          <w:rFonts w:asciiTheme="majorEastAsia" w:eastAsiaTheme="majorEastAsia" w:hAnsiTheme="majorEastAsia"/>
          <w:b/>
          <w:color w:val="000000" w:themeColor="text1"/>
          <w:sz w:val="36"/>
          <w:szCs w:val="36"/>
        </w:rPr>
        <w:t>202</w:t>
      </w:r>
      <w:r>
        <w:rPr>
          <w:rFonts w:asciiTheme="majorEastAsia" w:eastAsiaTheme="majorEastAsia" w:hAnsiTheme="majorEastAsia" w:hint="eastAsia"/>
          <w:b/>
          <w:color w:val="000000" w:themeColor="text1"/>
          <w:sz w:val="36"/>
          <w:szCs w:val="36"/>
        </w:rPr>
        <w:t>4</w:t>
      </w:r>
      <w:r>
        <w:rPr>
          <w:rFonts w:asciiTheme="majorEastAsia" w:eastAsiaTheme="majorEastAsia" w:hAnsiTheme="majorEastAsia"/>
          <w:b/>
          <w:color w:val="000000" w:themeColor="text1"/>
          <w:sz w:val="36"/>
          <w:szCs w:val="36"/>
        </w:rPr>
        <w:t>年全国</w:t>
      </w:r>
      <w:r>
        <w:rPr>
          <w:rFonts w:asciiTheme="majorEastAsia" w:eastAsiaTheme="majorEastAsia" w:hAnsiTheme="majorEastAsia" w:hint="eastAsia"/>
          <w:b/>
          <w:color w:val="000000" w:themeColor="text1"/>
          <w:sz w:val="36"/>
          <w:szCs w:val="36"/>
        </w:rPr>
        <w:t>综合格斗</w:t>
      </w:r>
      <w:r>
        <w:rPr>
          <w:rFonts w:asciiTheme="majorEastAsia" w:eastAsiaTheme="majorEastAsia" w:hAnsiTheme="majorEastAsia"/>
          <w:b/>
          <w:color w:val="000000" w:themeColor="text1"/>
          <w:sz w:val="36"/>
          <w:szCs w:val="36"/>
        </w:rPr>
        <w:t>锦标赛竞赛规程</w:t>
      </w:r>
    </w:p>
    <w:p w14:paraId="06ECEF2C" w14:textId="77777777" w:rsidR="001D2580" w:rsidRDefault="001D2580" w:rsidP="001D2580">
      <w:pPr>
        <w:ind w:firstLineChars="200" w:firstLine="600"/>
        <w:rPr>
          <w:rFonts w:ascii="仿宋_GB2312" w:eastAsia="仿宋_GB2312"/>
          <w:color w:val="000000" w:themeColor="text1"/>
          <w:sz w:val="30"/>
          <w:szCs w:val="30"/>
        </w:rPr>
      </w:pPr>
    </w:p>
    <w:p w14:paraId="4AA01BFD" w14:textId="77777777" w:rsidR="001D2580" w:rsidRDefault="001D2580" w:rsidP="001D2580">
      <w:pPr>
        <w:ind w:firstLineChars="200" w:firstLine="640"/>
        <w:rPr>
          <w:rFonts w:ascii="黑体" w:eastAsia="黑体" w:hAnsi="黑体"/>
          <w:color w:val="000000" w:themeColor="text1"/>
          <w:sz w:val="32"/>
          <w:szCs w:val="32"/>
        </w:rPr>
      </w:pPr>
      <w:r>
        <w:rPr>
          <w:rFonts w:ascii="黑体" w:eastAsia="黑体" w:hAnsi="黑体" w:hint="eastAsia"/>
          <w:color w:val="000000" w:themeColor="text1"/>
          <w:sz w:val="32"/>
          <w:szCs w:val="32"/>
        </w:rPr>
        <w:t>一、竞赛日期和地点</w:t>
      </w:r>
    </w:p>
    <w:p w14:paraId="7B5E8ACE"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20</w:t>
      </w:r>
      <w:r>
        <w:rPr>
          <w:rFonts w:ascii="仿宋" w:eastAsia="仿宋" w:hAnsi="仿宋" w:cs="Helvetica"/>
          <w:color w:val="000000" w:themeColor="text1"/>
          <w:sz w:val="32"/>
          <w:szCs w:val="32"/>
        </w:rPr>
        <w:t>2</w:t>
      </w:r>
      <w:r>
        <w:rPr>
          <w:rFonts w:ascii="仿宋" w:eastAsia="仿宋" w:hAnsi="仿宋" w:cs="Helvetica" w:hint="eastAsia"/>
          <w:color w:val="000000" w:themeColor="text1"/>
          <w:sz w:val="32"/>
          <w:szCs w:val="32"/>
        </w:rPr>
        <w:t>4年9月26日至30日在山西省阳泉</w:t>
      </w:r>
      <w:r>
        <w:rPr>
          <w:rFonts w:ascii="仿宋" w:eastAsia="仿宋" w:hAnsi="仿宋" w:cs="Helvetica"/>
          <w:color w:val="000000" w:themeColor="text1"/>
          <w:sz w:val="32"/>
          <w:szCs w:val="32"/>
        </w:rPr>
        <w:t>市</w:t>
      </w:r>
      <w:r>
        <w:rPr>
          <w:rFonts w:ascii="仿宋" w:eastAsia="仿宋" w:hAnsi="仿宋" w:cs="Helvetica" w:hint="eastAsia"/>
          <w:color w:val="000000" w:themeColor="text1"/>
          <w:sz w:val="32"/>
          <w:szCs w:val="32"/>
        </w:rPr>
        <w:t>举办。</w:t>
      </w:r>
    </w:p>
    <w:p w14:paraId="74FFEF21"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黑体" w:eastAsia="黑体" w:hAnsi="黑体" w:cstheme="minorBidi"/>
          <w:color w:val="000000" w:themeColor="text1"/>
          <w:kern w:val="2"/>
          <w:sz w:val="32"/>
          <w:szCs w:val="32"/>
        </w:rPr>
      </w:pPr>
      <w:r>
        <w:rPr>
          <w:rFonts w:ascii="黑体" w:eastAsia="黑体" w:hAnsi="黑体" w:cstheme="minorBidi" w:hint="eastAsia"/>
          <w:color w:val="000000" w:themeColor="text1"/>
          <w:kern w:val="2"/>
          <w:sz w:val="32"/>
          <w:szCs w:val="32"/>
        </w:rPr>
        <w:t>二、参加单位</w:t>
      </w:r>
    </w:p>
    <w:p w14:paraId="1985AD37"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hint="eastAsia"/>
          <w:color w:val="000000" w:themeColor="text1"/>
          <w:sz w:val="32"/>
          <w:szCs w:val="32"/>
        </w:rPr>
        <w:t>各省、自治区、直辖市、新疆生产建设兵团、行业体协、体育院校、中国武术协会单位会员、有正规资质的社会组织（包括体育俱乐部、武馆、武校等）。</w:t>
      </w:r>
    </w:p>
    <w:p w14:paraId="3852E3EF"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黑体" w:eastAsia="黑体" w:hAnsi="黑体" w:cstheme="minorBidi"/>
          <w:color w:val="000000" w:themeColor="text1"/>
          <w:kern w:val="2"/>
          <w:sz w:val="32"/>
          <w:szCs w:val="32"/>
        </w:rPr>
      </w:pPr>
      <w:r>
        <w:rPr>
          <w:rFonts w:ascii="黑体" w:eastAsia="黑体" w:hAnsi="黑体" w:cstheme="minorBidi" w:hint="eastAsia"/>
          <w:color w:val="000000" w:themeColor="text1"/>
          <w:kern w:val="2"/>
          <w:sz w:val="32"/>
          <w:szCs w:val="32"/>
        </w:rPr>
        <w:t>三、竞赛项目</w:t>
      </w:r>
    </w:p>
    <w:p w14:paraId="5EFF1034"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本项赛事设男子10个</w:t>
      </w:r>
      <w:r>
        <w:rPr>
          <w:rFonts w:ascii="仿宋" w:eastAsia="仿宋" w:hAnsi="仿宋" w:cs="Helvetica"/>
          <w:color w:val="000000" w:themeColor="text1"/>
          <w:sz w:val="32"/>
          <w:szCs w:val="32"/>
        </w:rPr>
        <w:t>级别</w:t>
      </w:r>
      <w:r>
        <w:rPr>
          <w:rFonts w:ascii="仿宋" w:eastAsia="仿宋" w:hAnsi="仿宋" w:cs="Helvetica" w:hint="eastAsia"/>
          <w:color w:val="000000" w:themeColor="text1"/>
          <w:sz w:val="32"/>
          <w:szCs w:val="32"/>
        </w:rPr>
        <w:t>、</w:t>
      </w:r>
      <w:r>
        <w:rPr>
          <w:rFonts w:ascii="仿宋" w:eastAsia="仿宋" w:hAnsi="仿宋" w:cs="Helvetica"/>
          <w:color w:val="000000" w:themeColor="text1"/>
          <w:sz w:val="32"/>
          <w:szCs w:val="32"/>
        </w:rPr>
        <w:t>女子</w:t>
      </w:r>
      <w:r>
        <w:rPr>
          <w:rFonts w:ascii="仿宋" w:eastAsia="仿宋" w:hAnsi="仿宋" w:cs="Helvetica" w:hint="eastAsia"/>
          <w:color w:val="000000" w:themeColor="text1"/>
          <w:sz w:val="32"/>
          <w:szCs w:val="32"/>
        </w:rPr>
        <w:t>8个级别，具体级别设置如下：</w:t>
      </w:r>
    </w:p>
    <w:p w14:paraId="7A1D868F" w14:textId="77777777" w:rsidR="001D2580" w:rsidRDefault="001D2580" w:rsidP="001D2580">
      <w:pPr>
        <w:pStyle w:val="a9"/>
        <w:numPr>
          <w:ilvl w:val="0"/>
          <w:numId w:val="1"/>
        </w:numPr>
        <w:contextualSpacing w:val="0"/>
        <w:rPr>
          <w:rFonts w:ascii="仿宋" w:eastAsia="仿宋" w:hAnsi="仿宋" w:cs="Helvetica"/>
          <w:color w:val="000000" w:themeColor="text1"/>
          <w:kern w:val="0"/>
          <w:sz w:val="32"/>
          <w:szCs w:val="32"/>
        </w:rPr>
      </w:pPr>
      <w:r>
        <w:rPr>
          <w:rFonts w:ascii="仿宋" w:eastAsia="仿宋" w:hAnsi="仿宋" w:cs="Helvetica" w:hint="eastAsia"/>
          <w:color w:val="000000" w:themeColor="text1"/>
          <w:kern w:val="0"/>
          <w:sz w:val="32"/>
          <w:szCs w:val="32"/>
        </w:rPr>
        <w:t>男子</w:t>
      </w:r>
    </w:p>
    <w:p w14:paraId="59C01CD3"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57公斤级（&gt;54公斤-≤57公斤）</w:t>
      </w:r>
    </w:p>
    <w:p w14:paraId="3A1EB4AD"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61公斤级（&gt;57公斤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≤61公斤）</w:t>
      </w:r>
    </w:p>
    <w:p w14:paraId="47062B83"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66公斤级（&gt;61公斤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≤66公斤）</w:t>
      </w:r>
    </w:p>
    <w:p w14:paraId="52C01230"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70公斤级（&gt;66公斤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≤70公斤）</w:t>
      </w:r>
    </w:p>
    <w:p w14:paraId="2D868DDC"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76公斤级（&gt;70公斤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≤76公斤）</w:t>
      </w:r>
    </w:p>
    <w:p w14:paraId="1DFD0345"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81公斤级（&gt;76公斤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≤81公斤）</w:t>
      </w:r>
    </w:p>
    <w:p w14:paraId="0E733973"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87公斤级（&gt;81公斤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≤87公斤）</w:t>
      </w:r>
    </w:p>
    <w:p w14:paraId="756F99E9"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93公斤级（&gt;8</w:t>
      </w:r>
      <w:r>
        <w:rPr>
          <w:rFonts w:ascii="仿宋" w:eastAsia="仿宋" w:hAnsi="仿宋" w:cs="Times New Roman"/>
          <w:color w:val="000000" w:themeColor="text1"/>
          <w:sz w:val="32"/>
          <w:szCs w:val="32"/>
        </w:rPr>
        <w:t>7</w:t>
      </w:r>
      <w:r>
        <w:rPr>
          <w:rFonts w:ascii="仿宋" w:eastAsia="仿宋" w:hAnsi="仿宋" w:cs="Times New Roman" w:hint="eastAsia"/>
          <w:color w:val="000000" w:themeColor="text1"/>
          <w:sz w:val="32"/>
          <w:szCs w:val="32"/>
        </w:rPr>
        <w:t>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≤93公斤）</w:t>
      </w:r>
    </w:p>
    <w:p w14:paraId="55707522"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100公斤级（&gt;93公斤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≤100公斤）</w:t>
      </w:r>
    </w:p>
    <w:p w14:paraId="564A6BFF"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lastRenderedPageBreak/>
        <w:t>100公斤以上级</w:t>
      </w:r>
    </w:p>
    <w:p w14:paraId="001DFCE4"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w:t>
      </w:r>
      <w:r>
        <w:rPr>
          <w:rFonts w:ascii="仿宋" w:eastAsia="仿宋" w:hAnsi="仿宋" w:cs="Times New Roman"/>
          <w:color w:val="000000" w:themeColor="text1"/>
          <w:sz w:val="32"/>
          <w:szCs w:val="32"/>
        </w:rPr>
        <w:t>二）</w:t>
      </w:r>
      <w:r>
        <w:rPr>
          <w:rFonts w:ascii="仿宋" w:eastAsia="仿宋" w:hAnsi="仿宋" w:cs="Times New Roman" w:hint="eastAsia"/>
          <w:color w:val="000000" w:themeColor="text1"/>
          <w:sz w:val="32"/>
          <w:szCs w:val="32"/>
        </w:rPr>
        <w:t>女子</w:t>
      </w:r>
    </w:p>
    <w:p w14:paraId="197B75D8"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48公斤级（≤48公斤）</w:t>
      </w:r>
    </w:p>
    <w:p w14:paraId="3064B018"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52公斤级（&gt;48公斤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≤52公斤）</w:t>
      </w:r>
    </w:p>
    <w:p w14:paraId="21C45BA6"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57公斤级（&gt;52公斤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≤57公斤）</w:t>
      </w:r>
    </w:p>
    <w:p w14:paraId="04FCAD93"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61公斤级（&gt;57公斤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≤61公斤）</w:t>
      </w:r>
    </w:p>
    <w:p w14:paraId="6C9B91B4"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66公斤级（&gt;61公斤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≤66公斤）</w:t>
      </w:r>
    </w:p>
    <w:p w14:paraId="2731942A"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70公斤级（&gt;66公斤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≤70公斤）</w:t>
      </w:r>
    </w:p>
    <w:p w14:paraId="340DC6C8"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75公斤级（&gt;70公斤</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≤75公斤）</w:t>
      </w:r>
    </w:p>
    <w:p w14:paraId="0F8FB0FD"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75公斤以上级</w:t>
      </w:r>
    </w:p>
    <w:p w14:paraId="16859495" w14:textId="77777777" w:rsidR="001D2580" w:rsidRDefault="001D2580" w:rsidP="001D2580">
      <w:pPr>
        <w:spacing w:line="360" w:lineRule="auto"/>
        <w:ind w:firstLineChars="200" w:firstLine="640"/>
        <w:textAlignment w:val="baseline"/>
        <w:rPr>
          <w:rFonts w:ascii="仿宋" w:eastAsia="仿宋" w:hAnsi="仿宋" w:cs="Times New Roman"/>
          <w:color w:val="000000" w:themeColor="text1"/>
          <w:sz w:val="32"/>
          <w:szCs w:val="32"/>
        </w:rPr>
      </w:pPr>
      <w:r>
        <w:rPr>
          <w:rFonts w:ascii="仿宋" w:eastAsia="仿宋" w:hAnsi="仿宋" w:cs="Times New Roman" w:hint="eastAsia"/>
          <w:color w:val="000000" w:themeColor="text1"/>
          <w:sz w:val="32"/>
          <w:szCs w:val="32"/>
        </w:rPr>
        <w:t>超重0</w:t>
      </w:r>
      <w:r>
        <w:rPr>
          <w:rFonts w:ascii="仿宋" w:eastAsia="仿宋" w:hAnsi="仿宋" w:cs="Times New Roman"/>
          <w:color w:val="000000" w:themeColor="text1"/>
          <w:sz w:val="32"/>
          <w:szCs w:val="32"/>
        </w:rPr>
        <w:t>.5</w:t>
      </w:r>
      <w:r>
        <w:rPr>
          <w:rFonts w:ascii="仿宋" w:eastAsia="仿宋" w:hAnsi="仿宋" w:cs="Times New Roman" w:hint="eastAsia"/>
          <w:color w:val="000000" w:themeColor="text1"/>
          <w:sz w:val="32"/>
          <w:szCs w:val="32"/>
        </w:rPr>
        <w:t>公斤及</w:t>
      </w:r>
      <w:r>
        <w:rPr>
          <w:rFonts w:ascii="仿宋" w:eastAsia="仿宋" w:hAnsi="仿宋" w:cs="Times New Roman"/>
          <w:color w:val="000000" w:themeColor="text1"/>
          <w:sz w:val="32"/>
          <w:szCs w:val="32"/>
        </w:rPr>
        <w:t>以下比赛时要扣</w:t>
      </w:r>
      <w:r>
        <w:rPr>
          <w:rFonts w:ascii="仿宋" w:eastAsia="仿宋" w:hAnsi="仿宋" w:cs="Times New Roman" w:hint="eastAsia"/>
          <w:color w:val="000000" w:themeColor="text1"/>
          <w:sz w:val="32"/>
          <w:szCs w:val="32"/>
        </w:rPr>
        <w:t>1分</w:t>
      </w:r>
      <w:r>
        <w:rPr>
          <w:rFonts w:ascii="仿宋" w:eastAsia="仿宋" w:hAnsi="仿宋" w:cs="Times New Roman"/>
          <w:color w:val="000000" w:themeColor="text1"/>
          <w:sz w:val="32"/>
          <w:szCs w:val="32"/>
        </w:rPr>
        <w:t>，超重</w:t>
      </w:r>
      <w:r>
        <w:rPr>
          <w:rFonts w:ascii="仿宋" w:eastAsia="仿宋" w:hAnsi="仿宋" w:cs="Times New Roman" w:hint="eastAsia"/>
          <w:color w:val="000000" w:themeColor="text1"/>
          <w:sz w:val="32"/>
          <w:szCs w:val="32"/>
        </w:rPr>
        <w:t>1公斤</w:t>
      </w:r>
      <w:r>
        <w:rPr>
          <w:rFonts w:ascii="仿宋" w:eastAsia="仿宋" w:hAnsi="仿宋" w:cs="Times New Roman"/>
          <w:color w:val="000000" w:themeColor="text1"/>
          <w:sz w:val="32"/>
          <w:szCs w:val="32"/>
        </w:rPr>
        <w:t>及以下比赛时扣</w:t>
      </w:r>
      <w:r>
        <w:rPr>
          <w:rFonts w:ascii="仿宋" w:eastAsia="仿宋" w:hAnsi="仿宋" w:cs="Times New Roman" w:hint="eastAsia"/>
          <w:color w:val="000000" w:themeColor="text1"/>
          <w:sz w:val="32"/>
          <w:szCs w:val="32"/>
        </w:rPr>
        <w:t>2分</w:t>
      </w:r>
      <w:r>
        <w:rPr>
          <w:rFonts w:ascii="仿宋" w:eastAsia="仿宋" w:hAnsi="仿宋" w:cs="Times New Roman"/>
          <w:color w:val="000000" w:themeColor="text1"/>
          <w:sz w:val="32"/>
          <w:szCs w:val="32"/>
        </w:rPr>
        <w:t>，</w:t>
      </w:r>
      <w:r>
        <w:rPr>
          <w:rFonts w:ascii="仿宋" w:eastAsia="仿宋" w:hAnsi="仿宋" w:cs="Times New Roman" w:hint="eastAsia"/>
          <w:color w:val="000000" w:themeColor="text1"/>
          <w:sz w:val="32"/>
          <w:szCs w:val="32"/>
        </w:rPr>
        <w:t>超重1公斤</w:t>
      </w:r>
      <w:r>
        <w:rPr>
          <w:rFonts w:ascii="仿宋" w:eastAsia="仿宋" w:hAnsi="仿宋" w:cs="Times New Roman"/>
          <w:color w:val="000000" w:themeColor="text1"/>
          <w:sz w:val="32"/>
          <w:szCs w:val="32"/>
        </w:rPr>
        <w:t>以上</w:t>
      </w:r>
      <w:r>
        <w:rPr>
          <w:rFonts w:ascii="仿宋" w:eastAsia="仿宋" w:hAnsi="仿宋" w:cs="Times New Roman" w:hint="eastAsia"/>
          <w:color w:val="000000" w:themeColor="text1"/>
          <w:sz w:val="32"/>
          <w:szCs w:val="32"/>
        </w:rPr>
        <w:t>取消</w:t>
      </w:r>
      <w:r>
        <w:rPr>
          <w:rFonts w:ascii="仿宋" w:eastAsia="仿宋" w:hAnsi="仿宋" w:cs="Times New Roman"/>
          <w:color w:val="000000" w:themeColor="text1"/>
          <w:sz w:val="32"/>
          <w:szCs w:val="32"/>
        </w:rPr>
        <w:t>比赛资格，未按规定时间参加称重运动员取消比赛资格。</w:t>
      </w:r>
    </w:p>
    <w:p w14:paraId="1DA1D439"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黑体" w:eastAsia="黑体" w:hAnsi="黑体" w:cs="Helvetica"/>
          <w:color w:val="000000" w:themeColor="text1"/>
          <w:sz w:val="32"/>
          <w:szCs w:val="32"/>
        </w:rPr>
      </w:pPr>
      <w:r>
        <w:rPr>
          <w:rFonts w:ascii="黑体" w:eastAsia="黑体" w:hAnsi="黑体" w:cs="Helvetica" w:hint="eastAsia"/>
          <w:color w:val="000000" w:themeColor="text1"/>
          <w:sz w:val="32"/>
          <w:szCs w:val="32"/>
        </w:rPr>
        <w:t>四、参加办法</w:t>
      </w:r>
    </w:p>
    <w:p w14:paraId="64575C1B" w14:textId="77777777" w:rsidR="001D2580" w:rsidRDefault="001D2580" w:rsidP="001D2580">
      <w:pPr>
        <w:pStyle w:val="ae"/>
        <w:shd w:val="clear" w:color="auto" w:fill="FFFFFF"/>
        <w:spacing w:before="0" w:beforeAutospacing="0" w:after="0" w:afterAutospacing="0" w:line="638"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（一）每参赛单位限报运动员</w:t>
      </w:r>
      <w:r>
        <w:rPr>
          <w:rFonts w:ascii="仿宋" w:eastAsia="仿宋" w:hAnsi="仿宋" w:cs="Helvetica"/>
          <w:color w:val="000000" w:themeColor="text1"/>
          <w:sz w:val="32"/>
          <w:szCs w:val="32"/>
        </w:rPr>
        <w:t>18</w:t>
      </w:r>
      <w:r>
        <w:rPr>
          <w:rFonts w:ascii="仿宋" w:eastAsia="仿宋" w:hAnsi="仿宋" w:cs="Helvetica" w:hint="eastAsia"/>
          <w:color w:val="000000" w:themeColor="text1"/>
          <w:sz w:val="32"/>
          <w:szCs w:val="32"/>
        </w:rPr>
        <w:t>人，可报领队1人、教练</w:t>
      </w:r>
      <w:r>
        <w:rPr>
          <w:rFonts w:ascii="仿宋" w:eastAsia="仿宋" w:hAnsi="仿宋" w:cs="Helvetica"/>
          <w:color w:val="000000" w:themeColor="text1"/>
          <w:sz w:val="32"/>
          <w:szCs w:val="32"/>
        </w:rPr>
        <w:t>2</w:t>
      </w:r>
      <w:r>
        <w:rPr>
          <w:rFonts w:ascii="仿宋" w:eastAsia="仿宋" w:hAnsi="仿宋" w:cs="Helvetica" w:hint="eastAsia"/>
          <w:color w:val="000000" w:themeColor="text1"/>
          <w:sz w:val="32"/>
          <w:szCs w:val="32"/>
        </w:rPr>
        <w:t>人，队医1人。</w:t>
      </w:r>
    </w:p>
    <w:p w14:paraId="06756A01" w14:textId="77777777" w:rsidR="001D2580" w:rsidRDefault="001D2580" w:rsidP="001D2580">
      <w:pPr>
        <w:pStyle w:val="ae"/>
        <w:shd w:val="clear" w:color="auto" w:fill="FFFFFF"/>
        <w:spacing w:before="0" w:beforeAutospacing="0" w:after="0" w:afterAutospacing="0" w:line="638"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（二）同一级别每个参赛单位限报1人。</w:t>
      </w:r>
    </w:p>
    <w:p w14:paraId="617054F2" w14:textId="77777777" w:rsidR="001D2580" w:rsidRDefault="001D2580" w:rsidP="001D2580">
      <w:pPr>
        <w:pStyle w:val="ae"/>
        <w:shd w:val="clear" w:color="auto" w:fill="FFFFFF"/>
        <w:spacing w:before="0" w:beforeAutospacing="0" w:after="0" w:afterAutospacing="0" w:line="638" w:lineRule="atLeast"/>
        <w:ind w:firstLineChars="200" w:firstLine="640"/>
        <w:jc w:val="both"/>
        <w:rPr>
          <w:rFonts w:ascii="仿宋" w:eastAsia="仿宋" w:hAnsi="仿宋" w:cs="Helvetica"/>
          <w:sz w:val="32"/>
          <w:szCs w:val="32"/>
        </w:rPr>
      </w:pPr>
      <w:r>
        <w:rPr>
          <w:rFonts w:ascii="仿宋" w:eastAsia="仿宋" w:hAnsi="仿宋" w:cs="Helvetica" w:hint="eastAsia"/>
          <w:color w:val="000000" w:themeColor="text1"/>
          <w:sz w:val="32"/>
          <w:szCs w:val="32"/>
        </w:rPr>
        <w:t>（三）运动员参赛年龄为18-</w:t>
      </w:r>
      <w:r>
        <w:rPr>
          <w:rFonts w:ascii="仿宋" w:eastAsia="仿宋" w:hAnsi="仿宋" w:cs="Helvetica"/>
          <w:color w:val="000000" w:themeColor="text1"/>
          <w:sz w:val="32"/>
          <w:szCs w:val="32"/>
        </w:rPr>
        <w:t>40</w:t>
      </w:r>
      <w:r>
        <w:rPr>
          <w:rFonts w:ascii="仿宋" w:eastAsia="仿宋" w:hAnsi="仿宋" w:cs="Helvetica" w:hint="eastAsia"/>
          <w:color w:val="000000" w:themeColor="text1"/>
          <w:sz w:val="32"/>
          <w:szCs w:val="32"/>
        </w:rPr>
        <w:t>周岁</w:t>
      </w:r>
      <w:r>
        <w:rPr>
          <w:rFonts w:ascii="仿宋" w:eastAsia="仿宋" w:hAnsi="仿宋" w:cs="Helvetica" w:hint="eastAsia"/>
          <w:sz w:val="32"/>
          <w:szCs w:val="32"/>
        </w:rPr>
        <w:t>（出生日期为</w:t>
      </w:r>
      <w:r>
        <w:rPr>
          <w:rFonts w:ascii="仿宋" w:eastAsia="仿宋" w:hAnsi="仿宋" w:cs="Helvetica"/>
          <w:sz w:val="32"/>
          <w:szCs w:val="32"/>
        </w:rPr>
        <w:t>198</w:t>
      </w:r>
      <w:r>
        <w:rPr>
          <w:rFonts w:ascii="仿宋" w:eastAsia="仿宋" w:hAnsi="仿宋" w:cs="Helvetica" w:hint="eastAsia"/>
          <w:sz w:val="32"/>
          <w:szCs w:val="32"/>
        </w:rPr>
        <w:t>4年9月25日至2</w:t>
      </w:r>
      <w:r>
        <w:rPr>
          <w:rFonts w:ascii="仿宋" w:eastAsia="仿宋" w:hAnsi="仿宋" w:cs="Helvetica"/>
          <w:sz w:val="32"/>
          <w:szCs w:val="32"/>
        </w:rPr>
        <w:t>00</w:t>
      </w:r>
      <w:r>
        <w:rPr>
          <w:rFonts w:ascii="仿宋" w:eastAsia="仿宋" w:hAnsi="仿宋" w:cs="Helvetica" w:hint="eastAsia"/>
          <w:sz w:val="32"/>
          <w:szCs w:val="32"/>
        </w:rPr>
        <w:t>6年9月25日）。</w:t>
      </w:r>
    </w:p>
    <w:p w14:paraId="2D77A4AD" w14:textId="77777777" w:rsidR="001D2580" w:rsidRDefault="001D2580" w:rsidP="001D2580">
      <w:pPr>
        <w:pStyle w:val="ae"/>
        <w:shd w:val="clear" w:color="auto" w:fill="FFFFFF"/>
        <w:spacing w:before="0" w:beforeAutospacing="0" w:after="0" w:afterAutospacing="0" w:line="638"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w:t>
      </w:r>
      <w:r>
        <w:rPr>
          <w:rFonts w:ascii="仿宋" w:eastAsia="仿宋" w:hAnsi="仿宋" w:cs="Helvetica"/>
          <w:color w:val="000000" w:themeColor="text1"/>
          <w:sz w:val="32"/>
          <w:szCs w:val="32"/>
        </w:rPr>
        <w:t>四）</w:t>
      </w:r>
      <w:r>
        <w:rPr>
          <w:rFonts w:ascii="仿宋" w:eastAsia="仿宋" w:hAnsi="仿宋" w:cs="Helvetica" w:hint="eastAsia"/>
          <w:color w:val="000000" w:themeColor="text1"/>
          <w:sz w:val="32"/>
          <w:szCs w:val="32"/>
        </w:rPr>
        <w:t>参赛</w:t>
      </w:r>
      <w:r>
        <w:rPr>
          <w:rFonts w:ascii="仿宋" w:eastAsia="仿宋" w:hAnsi="仿宋" w:cs="Helvetica"/>
          <w:color w:val="000000" w:themeColor="text1"/>
          <w:sz w:val="32"/>
          <w:szCs w:val="32"/>
        </w:rPr>
        <w:t>运动员赛前须</w:t>
      </w:r>
      <w:r>
        <w:rPr>
          <w:rFonts w:ascii="仿宋" w:eastAsia="仿宋" w:hAnsi="仿宋" w:cs="Helvetica" w:hint="eastAsia"/>
          <w:color w:val="000000" w:themeColor="text1"/>
          <w:sz w:val="32"/>
          <w:szCs w:val="32"/>
        </w:rPr>
        <w:t>进行</w:t>
      </w:r>
      <w:r>
        <w:rPr>
          <w:rFonts w:ascii="仿宋" w:eastAsia="仿宋" w:hAnsi="仿宋" w:cs="Helvetica"/>
          <w:color w:val="000000" w:themeColor="text1"/>
          <w:sz w:val="32"/>
          <w:szCs w:val="32"/>
        </w:rPr>
        <w:t>体能测试，</w:t>
      </w:r>
      <w:r>
        <w:rPr>
          <w:rFonts w:ascii="仿宋" w:eastAsia="仿宋" w:hAnsi="仿宋" w:cs="Helvetica" w:hint="eastAsia"/>
          <w:color w:val="000000" w:themeColor="text1"/>
          <w:sz w:val="32"/>
          <w:szCs w:val="32"/>
        </w:rPr>
        <w:t>由</w:t>
      </w:r>
      <w:r>
        <w:rPr>
          <w:rFonts w:ascii="仿宋" w:eastAsia="仿宋" w:hAnsi="仿宋" w:cs="Helvetica"/>
          <w:color w:val="000000" w:themeColor="text1"/>
          <w:sz w:val="32"/>
          <w:szCs w:val="32"/>
        </w:rPr>
        <w:t>组委会</w:t>
      </w:r>
      <w:r>
        <w:rPr>
          <w:rFonts w:ascii="仿宋" w:eastAsia="仿宋" w:hAnsi="仿宋" w:cs="Helvetica" w:hint="eastAsia"/>
          <w:color w:val="000000" w:themeColor="text1"/>
          <w:sz w:val="32"/>
          <w:szCs w:val="32"/>
        </w:rPr>
        <w:t>统一</w:t>
      </w:r>
      <w:r>
        <w:rPr>
          <w:rFonts w:ascii="仿宋" w:eastAsia="仿宋" w:hAnsi="仿宋" w:cs="Helvetica"/>
          <w:color w:val="000000" w:themeColor="text1"/>
          <w:sz w:val="32"/>
          <w:szCs w:val="32"/>
        </w:rPr>
        <w:t>组织，体能测试达标者方可参赛。体能</w:t>
      </w:r>
      <w:r>
        <w:rPr>
          <w:rFonts w:ascii="仿宋" w:eastAsia="仿宋" w:hAnsi="仿宋" w:cs="Helvetica" w:hint="eastAsia"/>
          <w:color w:val="000000" w:themeColor="text1"/>
          <w:sz w:val="32"/>
          <w:szCs w:val="32"/>
        </w:rPr>
        <w:t>测试</w:t>
      </w:r>
      <w:r>
        <w:rPr>
          <w:rFonts w:ascii="仿宋" w:eastAsia="仿宋" w:hAnsi="仿宋" w:cs="Helvetica"/>
          <w:color w:val="000000" w:themeColor="text1"/>
          <w:sz w:val="32"/>
          <w:szCs w:val="32"/>
        </w:rPr>
        <w:t>方案另行通知。</w:t>
      </w:r>
    </w:p>
    <w:p w14:paraId="61F555BD"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黑体" w:eastAsia="黑体" w:hAnsi="黑体" w:cs="Helvetica"/>
          <w:color w:val="000000" w:themeColor="text1"/>
          <w:sz w:val="32"/>
          <w:szCs w:val="32"/>
        </w:rPr>
      </w:pPr>
      <w:r>
        <w:rPr>
          <w:rFonts w:ascii="黑体" w:eastAsia="黑体" w:hAnsi="黑体" w:cs="Helvetica" w:hint="eastAsia"/>
          <w:color w:val="000000" w:themeColor="text1"/>
          <w:sz w:val="32"/>
          <w:szCs w:val="32"/>
        </w:rPr>
        <w:t>五、竞赛办法</w:t>
      </w:r>
    </w:p>
    <w:p w14:paraId="1BE72C26"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lastRenderedPageBreak/>
        <w:t>（一）本次比赛设个人和团体赛，采用单败淘汰制。</w:t>
      </w:r>
    </w:p>
    <w:p w14:paraId="0E956448" w14:textId="77777777" w:rsidR="001D2580" w:rsidRDefault="001D2580" w:rsidP="001D2580">
      <w:pPr>
        <w:pStyle w:val="ae"/>
        <w:shd w:val="clear" w:color="auto" w:fill="FFFFFF"/>
        <w:spacing w:before="0" w:beforeAutospacing="0" w:after="0" w:afterAutospacing="0" w:line="467"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（二）运动员报到后先称量体重，组委会统一进行编排。</w:t>
      </w:r>
    </w:p>
    <w:p w14:paraId="1434D3A8"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（三）比赛采用三局制，每局比赛5分钟，局间休息1分钟。</w:t>
      </w:r>
    </w:p>
    <w:p w14:paraId="49A8A208"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（四）比赛执行《综合格斗竞赛规则》。</w:t>
      </w:r>
    </w:p>
    <w:p w14:paraId="655CEA1D" w14:textId="77777777" w:rsidR="001D2580" w:rsidRDefault="001D2580" w:rsidP="001D2580">
      <w:pPr>
        <w:pStyle w:val="ae"/>
        <w:shd w:val="clear" w:color="auto" w:fill="FFFFFF"/>
        <w:spacing w:before="0" w:beforeAutospacing="0" w:after="0" w:afterAutospacing="0" w:line="467"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（五）运动员称体重、比赛时必须出示二代居民身份证。</w:t>
      </w:r>
    </w:p>
    <w:p w14:paraId="388E593D"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（六）如某级别报名运动员人数少于三名则可取消该级别比赛，经技术代表同意也可合并入上一个更大级别。</w:t>
      </w:r>
    </w:p>
    <w:p w14:paraId="480258EB" w14:textId="77777777" w:rsidR="001D2580" w:rsidRDefault="001D2580" w:rsidP="001D2580">
      <w:pPr>
        <w:pStyle w:val="ae"/>
        <w:shd w:val="clear" w:color="auto" w:fill="FFFFFF"/>
        <w:spacing w:before="0" w:beforeAutospacing="0" w:after="0" w:afterAutospacing="0" w:line="350" w:lineRule="atLeast"/>
        <w:ind w:firstLine="640"/>
        <w:jc w:val="both"/>
        <w:rPr>
          <w:rFonts w:ascii="黑体" w:eastAsia="黑体" w:hAnsi="黑体" w:cs="Helvetica"/>
          <w:color w:val="000000" w:themeColor="text1"/>
          <w:sz w:val="32"/>
          <w:szCs w:val="32"/>
        </w:rPr>
      </w:pPr>
      <w:r>
        <w:rPr>
          <w:rFonts w:ascii="黑体" w:eastAsia="黑体" w:hAnsi="黑体" w:cs="Helvetica" w:hint="eastAsia"/>
          <w:color w:val="000000" w:themeColor="text1"/>
          <w:sz w:val="32"/>
          <w:szCs w:val="32"/>
        </w:rPr>
        <w:t>六、录取名次与奖励</w:t>
      </w:r>
    </w:p>
    <w:p w14:paraId="1D1A0E75"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（一）团体名次录取</w:t>
      </w:r>
    </w:p>
    <w:p w14:paraId="0BA9653D" w14:textId="77777777" w:rsidR="001D2580" w:rsidRDefault="001D2580" w:rsidP="001D2580">
      <w:pPr>
        <w:pStyle w:val="ae"/>
        <w:shd w:val="clear" w:color="auto" w:fill="FFFFFF"/>
        <w:spacing w:before="0" w:beforeAutospacing="0" w:after="0" w:afterAutospacing="0" w:line="350" w:lineRule="atLeast"/>
        <w:ind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团体录取前8名，按9、7、6、5、4、3、2、1计分，每队按所获前5名积分的多少计算团体总分，高者列前。如积分相等则按照新规则有关条款处理。前三名颁发奖杯，四至八名颁发荣誉证书。</w:t>
      </w:r>
    </w:p>
    <w:p w14:paraId="7C9D9A9E"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（二）个人名次录取</w:t>
      </w:r>
    </w:p>
    <w:p w14:paraId="454187D9"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各级别录取前</w:t>
      </w:r>
      <w:r>
        <w:rPr>
          <w:rFonts w:ascii="仿宋" w:eastAsia="仿宋" w:hAnsi="仿宋" w:cs="Helvetica"/>
          <w:color w:val="000000" w:themeColor="text1"/>
          <w:sz w:val="32"/>
          <w:szCs w:val="32"/>
        </w:rPr>
        <w:t>8</w:t>
      </w:r>
      <w:r>
        <w:rPr>
          <w:rFonts w:ascii="仿宋" w:eastAsia="仿宋" w:hAnsi="仿宋" w:cs="Helvetica" w:hint="eastAsia"/>
          <w:color w:val="000000" w:themeColor="text1"/>
          <w:sz w:val="32"/>
          <w:szCs w:val="32"/>
        </w:rPr>
        <w:t>名，第三名、第五名并列，前三名颁发奖牌、获奖证书，第五名颁发获奖证书。</w:t>
      </w:r>
    </w:p>
    <w:p w14:paraId="7E05719C"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（三）设“体育道德风尚运动队奖”、“最佳教练员奖”、“最佳运动员奖”、“优秀裁判员奖” (评选办法另行颁布)。</w:t>
      </w:r>
    </w:p>
    <w:p w14:paraId="31E46F73"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黑体" w:eastAsia="黑体" w:hAnsi="黑体" w:cs="Helvetica"/>
          <w:color w:val="000000" w:themeColor="text1"/>
          <w:sz w:val="32"/>
          <w:szCs w:val="32"/>
        </w:rPr>
      </w:pPr>
      <w:r>
        <w:rPr>
          <w:rFonts w:ascii="黑体" w:eastAsia="黑体" w:hAnsi="黑体" w:cs="Helvetica" w:hint="eastAsia"/>
          <w:color w:val="000000" w:themeColor="text1"/>
          <w:sz w:val="32"/>
          <w:szCs w:val="32"/>
        </w:rPr>
        <w:t>七、报名和报到</w:t>
      </w:r>
    </w:p>
    <w:p w14:paraId="23945955"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（一）报名</w:t>
      </w:r>
    </w:p>
    <w:p w14:paraId="0D33E175" w14:textId="77777777" w:rsidR="001D2580" w:rsidRDefault="001D2580" w:rsidP="001D2580">
      <w:pPr>
        <w:tabs>
          <w:tab w:val="left" w:pos="4678"/>
        </w:tabs>
        <w:spacing w:line="360" w:lineRule="auto"/>
        <w:ind w:firstLineChars="200" w:firstLine="640"/>
        <w:rPr>
          <w:rFonts w:ascii="仿宋" w:eastAsia="仿宋" w:hAnsi="仿宋" w:cs="Helvetica"/>
          <w:sz w:val="32"/>
          <w:szCs w:val="32"/>
        </w:rPr>
      </w:pPr>
      <w:r>
        <w:rPr>
          <w:rFonts w:ascii="仿宋" w:eastAsia="仿宋" w:hAnsi="仿宋" w:cs="Helvetica" w:hint="eastAsia"/>
          <w:sz w:val="32"/>
          <w:szCs w:val="32"/>
        </w:rPr>
        <w:t>1．报名</w:t>
      </w:r>
      <w:r>
        <w:rPr>
          <w:rFonts w:ascii="仿宋" w:eastAsia="仿宋" w:hAnsi="仿宋" w:cs="Helvetica"/>
          <w:sz w:val="32"/>
          <w:szCs w:val="32"/>
        </w:rPr>
        <w:t>网址</w:t>
      </w:r>
    </w:p>
    <w:p w14:paraId="1A5CF53C" w14:textId="77777777" w:rsidR="001D2580" w:rsidRDefault="001D2580" w:rsidP="001D2580">
      <w:pPr>
        <w:tabs>
          <w:tab w:val="left" w:pos="4678"/>
        </w:tabs>
        <w:spacing w:line="360" w:lineRule="auto"/>
        <w:ind w:firstLine="640"/>
        <w:rPr>
          <w:rFonts w:ascii="仿宋" w:eastAsia="仿宋" w:hAnsi="仿宋" w:cs="Helvetica"/>
          <w:sz w:val="32"/>
          <w:szCs w:val="32"/>
        </w:rPr>
      </w:pPr>
      <w:r>
        <w:rPr>
          <w:rFonts w:ascii="仿宋" w:eastAsia="仿宋" w:hAnsi="仿宋" w:cs="Helvetica" w:hint="eastAsia"/>
          <w:sz w:val="32"/>
          <w:szCs w:val="32"/>
        </w:rPr>
        <w:lastRenderedPageBreak/>
        <w:t>https://bm.xempower.cn/signup/login/pIRkVw252</w:t>
      </w:r>
    </w:p>
    <w:p w14:paraId="7B38CD52" w14:textId="77777777" w:rsidR="001D2580" w:rsidRDefault="001D2580" w:rsidP="001D2580">
      <w:pPr>
        <w:widowControl/>
        <w:ind w:firstLineChars="200" w:firstLine="640"/>
        <w:jc w:val="left"/>
        <w:rPr>
          <w:rFonts w:ascii="仿宋" w:eastAsia="仿宋" w:hAnsi="仿宋" w:cs="宋体"/>
          <w:kern w:val="0"/>
          <w:sz w:val="32"/>
          <w:szCs w:val="32"/>
        </w:rPr>
      </w:pPr>
      <w:r>
        <w:rPr>
          <w:rFonts w:ascii="仿宋" w:eastAsia="仿宋" w:hAnsi="仿宋" w:cs="宋体" w:hint="eastAsia"/>
          <w:kern w:val="0"/>
          <w:sz w:val="32"/>
          <w:szCs w:val="32"/>
        </w:rPr>
        <w:t>报名系统使用说明：</w:t>
      </w:r>
    </w:p>
    <w:p w14:paraId="4D29AA6A" w14:textId="77777777" w:rsidR="001D2580" w:rsidRDefault="001D2580" w:rsidP="001D2580">
      <w:pPr>
        <w:widowControl/>
        <w:ind w:firstLineChars="200" w:firstLine="640"/>
        <w:jc w:val="left"/>
        <w:rPr>
          <w:rFonts w:ascii="仿宋" w:eastAsia="仿宋" w:hAnsi="仿宋" w:cs="宋体"/>
          <w:kern w:val="0"/>
          <w:sz w:val="32"/>
          <w:szCs w:val="32"/>
        </w:rPr>
      </w:pPr>
      <w:r>
        <w:rPr>
          <w:rFonts w:ascii="仿宋" w:eastAsia="仿宋" w:hAnsi="仿宋" w:cs="宋体" w:hint="eastAsia"/>
          <w:kern w:val="0"/>
          <w:sz w:val="32"/>
          <w:szCs w:val="32"/>
        </w:rPr>
        <w:t>（1）建议使用Chrome浏览器</w:t>
      </w:r>
    </w:p>
    <w:p w14:paraId="527B8670" w14:textId="77777777" w:rsidR="001D2580" w:rsidRDefault="001D2580" w:rsidP="001D2580">
      <w:pPr>
        <w:widowControl/>
        <w:ind w:firstLineChars="200" w:firstLine="640"/>
        <w:jc w:val="left"/>
        <w:rPr>
          <w:rFonts w:ascii="仿宋" w:eastAsia="仿宋" w:hAnsi="仿宋" w:cs="宋体"/>
          <w:kern w:val="0"/>
          <w:sz w:val="32"/>
          <w:szCs w:val="32"/>
        </w:rPr>
      </w:pPr>
      <w:r>
        <w:rPr>
          <w:rFonts w:ascii="仿宋" w:eastAsia="仿宋" w:hAnsi="仿宋" w:cs="宋体" w:hint="eastAsia"/>
          <w:kern w:val="0"/>
          <w:sz w:val="32"/>
          <w:szCs w:val="32"/>
        </w:rPr>
        <w:t>（2）不推荐使用IE、360极速浏览器</w:t>
      </w:r>
    </w:p>
    <w:p w14:paraId="67E16009" w14:textId="77777777" w:rsidR="001D2580" w:rsidRDefault="001D2580" w:rsidP="001D2580">
      <w:pPr>
        <w:widowControl/>
        <w:ind w:firstLineChars="200" w:firstLine="640"/>
        <w:jc w:val="left"/>
        <w:rPr>
          <w:rFonts w:ascii="仿宋" w:eastAsia="仿宋" w:hAnsi="仿宋" w:cs="宋体"/>
          <w:kern w:val="0"/>
          <w:sz w:val="32"/>
          <w:szCs w:val="32"/>
        </w:rPr>
      </w:pPr>
      <w:r>
        <w:rPr>
          <w:rFonts w:ascii="仿宋" w:eastAsia="仿宋" w:hAnsi="仿宋" w:cs="宋体" w:hint="eastAsia"/>
          <w:kern w:val="0"/>
          <w:sz w:val="32"/>
          <w:szCs w:val="32"/>
        </w:rPr>
        <w:t xml:space="preserve">（3）技术支持：李相举 </w:t>
      </w:r>
      <w:r>
        <w:rPr>
          <w:rFonts w:ascii="仿宋" w:eastAsia="仿宋" w:hAnsi="仿宋" w:cs="宋体"/>
          <w:kern w:val="0"/>
          <w:sz w:val="32"/>
          <w:szCs w:val="32"/>
        </w:rPr>
        <w:t xml:space="preserve"> </w:t>
      </w:r>
      <w:r>
        <w:rPr>
          <w:rFonts w:ascii="仿宋" w:eastAsia="仿宋" w:hAnsi="仿宋" w:cs="宋体" w:hint="eastAsia"/>
          <w:kern w:val="0"/>
          <w:sz w:val="32"/>
          <w:szCs w:val="32"/>
        </w:rPr>
        <w:t xml:space="preserve">17601568887 </w:t>
      </w:r>
    </w:p>
    <w:p w14:paraId="4C2E21F2"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sz w:val="32"/>
          <w:szCs w:val="32"/>
        </w:rPr>
      </w:pPr>
      <w:r>
        <w:rPr>
          <w:rFonts w:ascii="仿宋" w:eastAsia="仿宋" w:hAnsi="仿宋" w:cs="Helvetica" w:hint="eastAsia"/>
          <w:sz w:val="32"/>
          <w:szCs w:val="32"/>
        </w:rPr>
        <w:t>2．请各</w:t>
      </w:r>
      <w:r>
        <w:rPr>
          <w:rFonts w:ascii="仿宋" w:eastAsia="仿宋" w:hAnsi="仿宋" w:cs="Helvetica"/>
          <w:sz w:val="32"/>
          <w:szCs w:val="32"/>
        </w:rPr>
        <w:t>单位填写</w:t>
      </w:r>
      <w:r>
        <w:rPr>
          <w:rFonts w:ascii="仿宋" w:eastAsia="仿宋" w:hAnsi="仿宋" w:cs="Helvetica" w:hint="eastAsia"/>
          <w:sz w:val="32"/>
          <w:szCs w:val="32"/>
        </w:rPr>
        <w:t>报名表</w:t>
      </w:r>
      <w:r>
        <w:rPr>
          <w:rFonts w:ascii="仿宋" w:eastAsia="仿宋" w:hAnsi="仿宋" w:cs="Helvetica"/>
          <w:sz w:val="32"/>
          <w:szCs w:val="32"/>
        </w:rPr>
        <w:t>，务必于</w:t>
      </w:r>
      <w:r>
        <w:rPr>
          <w:rFonts w:ascii="仿宋" w:eastAsia="仿宋" w:hAnsi="仿宋" w:cs="Helvetica" w:hint="eastAsia"/>
          <w:sz w:val="32"/>
          <w:szCs w:val="32"/>
        </w:rPr>
        <w:t>2023年9月</w:t>
      </w:r>
      <w:r>
        <w:rPr>
          <w:rFonts w:ascii="仿宋" w:eastAsia="仿宋" w:hAnsi="仿宋" w:cs="Helvetica"/>
          <w:sz w:val="32"/>
          <w:szCs w:val="32"/>
        </w:rPr>
        <w:t>1</w:t>
      </w:r>
      <w:r>
        <w:rPr>
          <w:rFonts w:ascii="仿宋" w:eastAsia="仿宋" w:hAnsi="仿宋" w:cs="Helvetica" w:hint="eastAsia"/>
          <w:sz w:val="32"/>
          <w:szCs w:val="32"/>
        </w:rPr>
        <w:t>7日17:00前将电子版</w:t>
      </w:r>
      <w:r>
        <w:rPr>
          <w:rFonts w:ascii="仿宋" w:eastAsia="仿宋" w:hAnsi="仿宋" w:cs="Helvetica"/>
          <w:sz w:val="32"/>
          <w:szCs w:val="32"/>
        </w:rPr>
        <w:t>报名表发送</w:t>
      </w:r>
      <w:r>
        <w:rPr>
          <w:rFonts w:ascii="仿宋" w:eastAsia="仿宋" w:hAnsi="仿宋" w:cs="Helvetica" w:hint="eastAsia"/>
          <w:sz w:val="32"/>
          <w:szCs w:val="32"/>
        </w:rPr>
        <w:t>指定邮箱</w:t>
      </w:r>
      <w:r>
        <w:rPr>
          <w:rFonts w:ascii="仿宋" w:eastAsia="仿宋" w:hAnsi="仿宋" w:cs="Helvetica"/>
          <w:sz w:val="32"/>
          <w:szCs w:val="32"/>
        </w:rPr>
        <w:t>邮箱</w:t>
      </w:r>
      <w:r>
        <w:rPr>
          <w:rFonts w:ascii="仿宋" w:eastAsia="仿宋" w:hAnsi="仿宋" w:cs="Helvetica" w:hint="eastAsia"/>
          <w:sz w:val="32"/>
          <w:szCs w:val="32"/>
        </w:rPr>
        <w:t>并</w:t>
      </w:r>
      <w:r>
        <w:rPr>
          <w:rFonts w:ascii="仿宋" w:eastAsia="仿宋" w:hAnsi="仿宋" w:cs="Helvetica"/>
          <w:sz w:val="32"/>
          <w:szCs w:val="32"/>
        </w:rPr>
        <w:t>电话确认，</w:t>
      </w:r>
      <w:r>
        <w:rPr>
          <w:rFonts w:ascii="仿宋" w:eastAsia="仿宋" w:hAnsi="仿宋" w:cs="Helvetica" w:hint="eastAsia"/>
          <w:sz w:val="32"/>
          <w:szCs w:val="32"/>
        </w:rPr>
        <w:t>打印报名表加盖单位公章报到时递交给大会组委会，逾期者不予受理。</w:t>
      </w:r>
    </w:p>
    <w:p w14:paraId="20D9113D"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sz w:val="32"/>
          <w:szCs w:val="32"/>
        </w:rPr>
      </w:pPr>
      <w:r>
        <w:rPr>
          <w:rFonts w:ascii="仿宋" w:eastAsia="仿宋" w:hAnsi="仿宋" w:cs="Helvetica" w:hint="eastAsia"/>
          <w:sz w:val="32"/>
          <w:szCs w:val="32"/>
        </w:rPr>
        <w:t>联 系 人：李世欣 13920969017</w:t>
      </w:r>
    </w:p>
    <w:p w14:paraId="42772036" w14:textId="290083BF"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sz w:val="32"/>
          <w:szCs w:val="32"/>
        </w:rPr>
      </w:pPr>
      <w:r>
        <w:rPr>
          <w:rFonts w:ascii="仿宋" w:eastAsia="仿宋" w:hAnsi="仿宋" w:cs="Helvetica" w:hint="eastAsia"/>
          <w:sz w:val="32"/>
          <w:szCs w:val="32"/>
        </w:rPr>
        <w:t>邮    箱：</w:t>
      </w:r>
      <w:r w:rsidRPr="001D2580">
        <w:rPr>
          <w:rFonts w:ascii="仿宋" w:eastAsia="仿宋" w:hAnsi="仿宋" w:cs="Helvetica" w:hint="eastAsia"/>
          <w:sz w:val="32"/>
          <w:szCs w:val="32"/>
        </w:rPr>
        <w:t>jckmma@163.c</w:t>
      </w:r>
      <w:r w:rsidRPr="001D2580">
        <w:rPr>
          <w:rFonts w:ascii="仿宋" w:eastAsia="仿宋" w:hAnsi="仿宋" w:cs="Helvetica" w:hint="eastAsia"/>
          <w:sz w:val="32"/>
          <w:szCs w:val="32"/>
        </w:rPr>
        <w:t>o</w:t>
      </w:r>
      <w:r w:rsidRPr="001D2580">
        <w:rPr>
          <w:rFonts w:ascii="仿宋" w:eastAsia="仿宋" w:hAnsi="仿宋" w:cs="Helvetica" w:hint="eastAsia"/>
          <w:sz w:val="32"/>
          <w:szCs w:val="32"/>
        </w:rPr>
        <w:t>m</w:t>
      </w:r>
    </w:p>
    <w:p w14:paraId="6F1B834B"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sz w:val="32"/>
          <w:szCs w:val="32"/>
        </w:rPr>
      </w:pPr>
      <w:r>
        <w:rPr>
          <w:rFonts w:ascii="仿宋" w:eastAsia="仿宋" w:hAnsi="仿宋" w:cs="Helvetica" w:hint="eastAsia"/>
          <w:sz w:val="32"/>
          <w:szCs w:val="32"/>
          <w:u w:val="single"/>
        </w:rPr>
        <w:t xml:space="preserve">请邮件注明综合格斗全国锦标赛报名邮件 </w:t>
      </w:r>
    </w:p>
    <w:p w14:paraId="0D88BF9F"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（二）报到</w:t>
      </w:r>
    </w:p>
    <w:p w14:paraId="522BF57A"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仲裁、裁判员等大会工作人员于9月23日下午18:00前报到、各代表队于9月24日下午18:00前报到，报到地址详见</w:t>
      </w:r>
      <w:r>
        <w:rPr>
          <w:rFonts w:ascii="仿宋" w:eastAsia="仿宋" w:hAnsi="仿宋" w:cs="Helvetica"/>
          <w:color w:val="000000" w:themeColor="text1"/>
          <w:sz w:val="32"/>
          <w:szCs w:val="32"/>
        </w:rPr>
        <w:t>补充通知</w:t>
      </w:r>
      <w:r>
        <w:rPr>
          <w:rFonts w:ascii="仿宋" w:eastAsia="仿宋" w:hAnsi="仿宋" w:cs="Helvetica" w:hint="eastAsia"/>
          <w:color w:val="000000" w:themeColor="text1"/>
          <w:sz w:val="32"/>
          <w:szCs w:val="32"/>
        </w:rPr>
        <w:t>。</w:t>
      </w:r>
    </w:p>
    <w:p w14:paraId="7B75246E"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黑体" w:eastAsia="黑体" w:hAnsi="黑体" w:cs="Helvetica"/>
          <w:color w:val="000000" w:themeColor="text1"/>
          <w:sz w:val="32"/>
          <w:szCs w:val="32"/>
        </w:rPr>
      </w:pPr>
      <w:r>
        <w:rPr>
          <w:rFonts w:ascii="黑体" w:eastAsia="黑体" w:hAnsi="黑体" w:cs="Helvetica" w:hint="eastAsia"/>
          <w:color w:val="000000" w:themeColor="text1"/>
          <w:sz w:val="32"/>
          <w:szCs w:val="32"/>
        </w:rPr>
        <w:t>八、技术官员</w:t>
      </w:r>
    </w:p>
    <w:p w14:paraId="58038B5E"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（一）裁判员由国家体育总局武术运动管理中心统一选派。</w:t>
      </w:r>
    </w:p>
    <w:p w14:paraId="1B067549"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（二）纠纷解决委员会人员组成和职责范围按《纠纷解决委员会条例》执行。</w:t>
      </w:r>
    </w:p>
    <w:p w14:paraId="61CE26B8"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（三）竞赛监督委员会人员组成和职责范围按规则执行。</w:t>
      </w:r>
    </w:p>
    <w:p w14:paraId="3CB03956"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黑体" w:eastAsia="黑体" w:hAnsi="黑体" w:cs="Helvetica"/>
          <w:color w:val="000000" w:themeColor="text1"/>
          <w:sz w:val="32"/>
          <w:szCs w:val="32"/>
        </w:rPr>
      </w:pPr>
      <w:r>
        <w:rPr>
          <w:rFonts w:ascii="黑体" w:eastAsia="黑体" w:hAnsi="黑体" w:cs="Helvetica" w:hint="eastAsia"/>
          <w:color w:val="000000" w:themeColor="text1"/>
          <w:sz w:val="32"/>
          <w:szCs w:val="32"/>
        </w:rPr>
        <w:t>九、其它</w:t>
      </w:r>
    </w:p>
    <w:p w14:paraId="4F945F93"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lastRenderedPageBreak/>
        <w:t>（一） 参赛运动员必须穿戴由国家体育总局武术运动管理中心认证的、大会提供的全套专用护具(拳套、缠手纱布)，比赛服装、护齿、护裆自备。</w:t>
      </w:r>
    </w:p>
    <w:p w14:paraId="0A23613F"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二）各代表队报到时须交验县级以上医院出具的《运动员体检证明》(具体内容为：脑电图、心电图、脉搏、血压。身体检查证明以本次赛前15天内方能有效)。保险事宜由大会统一购买，另行补充通知。以上各项任缺一项则不能参加比赛。</w:t>
      </w:r>
    </w:p>
    <w:p w14:paraId="0A56755F"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（三）各运动队报到后，大会医务监督组将对运动员进行体检抽查，如发现问题，则取消比赛资格。</w:t>
      </w:r>
    </w:p>
    <w:p w14:paraId="31E17BEE"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四）为了端正赛风，严肃赛场纪律，保证公平竞赛，各运动队和全体技术官员必须严格遵守国家体育总局和赛区制定的各项规定，认真比赛，公正执裁。如有违反，将根据情节按国家体育总局的有关文件严肃处理。</w:t>
      </w:r>
    </w:p>
    <w:p w14:paraId="325C18B4" w14:textId="77777777" w:rsidR="001D2580" w:rsidRDefault="001D2580" w:rsidP="001D2580">
      <w:pPr>
        <w:pStyle w:val="ae"/>
        <w:shd w:val="clear" w:color="auto" w:fill="FFFFFF"/>
        <w:spacing w:before="0" w:beforeAutospacing="0" w:after="0" w:afterAutospacing="0" w:line="350" w:lineRule="atLeast"/>
        <w:ind w:firstLineChars="200" w:firstLine="640"/>
        <w:jc w:val="both"/>
        <w:rPr>
          <w:rFonts w:ascii="黑体" w:eastAsia="黑体" w:hAnsi="黑体" w:cs="Helvetica"/>
          <w:color w:val="000000" w:themeColor="text1"/>
          <w:sz w:val="32"/>
          <w:szCs w:val="32"/>
        </w:rPr>
      </w:pPr>
      <w:r>
        <w:rPr>
          <w:rFonts w:ascii="黑体" w:eastAsia="黑体" w:hAnsi="黑体" w:cs="Helvetica" w:hint="eastAsia"/>
          <w:color w:val="000000" w:themeColor="text1"/>
          <w:sz w:val="32"/>
          <w:szCs w:val="32"/>
        </w:rPr>
        <w:t>十、未尽事宜，另行通知。</w:t>
      </w:r>
    </w:p>
    <w:p w14:paraId="122C708F" w14:textId="77777777" w:rsidR="001D2580" w:rsidRDefault="001D2580" w:rsidP="001D2580">
      <w:pPr>
        <w:pStyle w:val="ae"/>
        <w:shd w:val="clear" w:color="auto" w:fill="FFFFFF"/>
        <w:spacing w:before="0" w:beforeAutospacing="0" w:after="0" w:afterAutospacing="0" w:line="350" w:lineRule="atLeast"/>
        <w:ind w:firstLine="600"/>
        <w:jc w:val="both"/>
        <w:rPr>
          <w:rFonts w:ascii="仿宋" w:eastAsia="仿宋" w:hAnsi="仿宋" w:cs="Helvetica"/>
          <w:color w:val="000000" w:themeColor="text1"/>
          <w:sz w:val="30"/>
          <w:szCs w:val="30"/>
        </w:rPr>
      </w:pPr>
      <w:r>
        <w:rPr>
          <w:rFonts w:ascii="Calibri" w:eastAsia="仿宋" w:hAnsi="Calibri" w:cs="Calibri"/>
          <w:color w:val="000000" w:themeColor="text1"/>
          <w:sz w:val="30"/>
          <w:szCs w:val="30"/>
        </w:rPr>
        <w:t> </w:t>
      </w:r>
    </w:p>
    <w:p w14:paraId="4DE6D625" w14:textId="77777777" w:rsidR="001D2580" w:rsidRDefault="001D2580" w:rsidP="001D2580">
      <w:pPr>
        <w:pStyle w:val="ae"/>
        <w:shd w:val="clear" w:color="auto" w:fill="FFFFFF"/>
        <w:spacing w:before="0" w:beforeAutospacing="0" w:after="0" w:afterAutospacing="0" w:line="350" w:lineRule="atLeast"/>
        <w:ind w:firstLine="600"/>
        <w:jc w:val="both"/>
        <w:rPr>
          <w:rFonts w:ascii="仿宋" w:eastAsia="仿宋" w:hAnsi="仿宋" w:cs="Helvetica"/>
          <w:color w:val="000000" w:themeColor="text1"/>
          <w:sz w:val="30"/>
          <w:szCs w:val="30"/>
        </w:rPr>
      </w:pPr>
    </w:p>
    <w:p w14:paraId="2BB22C20" w14:textId="77777777" w:rsidR="001D2580" w:rsidRDefault="001D2580" w:rsidP="001D2580">
      <w:pPr>
        <w:pStyle w:val="ae"/>
        <w:shd w:val="clear" w:color="auto" w:fill="FFFFFF"/>
        <w:spacing w:before="0" w:beforeAutospacing="0" w:after="0" w:afterAutospacing="0" w:line="350" w:lineRule="atLeast"/>
        <w:ind w:firstLine="600"/>
        <w:jc w:val="both"/>
        <w:rPr>
          <w:rFonts w:ascii="仿宋" w:eastAsia="仿宋" w:hAnsi="仿宋" w:cs="Helvetica"/>
          <w:color w:val="000000" w:themeColor="text1"/>
          <w:sz w:val="30"/>
          <w:szCs w:val="30"/>
        </w:rPr>
      </w:pPr>
    </w:p>
    <w:p w14:paraId="6D538391" w14:textId="77777777" w:rsidR="001D2580" w:rsidRDefault="001D2580" w:rsidP="001D2580">
      <w:pPr>
        <w:pStyle w:val="ae"/>
        <w:shd w:val="clear" w:color="auto" w:fill="FFFFFF"/>
        <w:spacing w:before="0" w:beforeAutospacing="0" w:after="0" w:afterAutospacing="0" w:line="350" w:lineRule="atLeast"/>
        <w:ind w:firstLineChars="1400" w:firstLine="448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体育总局武术中心</w:t>
      </w:r>
    </w:p>
    <w:p w14:paraId="37EB3781" w14:textId="77777777" w:rsidR="001D2580" w:rsidRDefault="001D2580" w:rsidP="001D2580">
      <w:pPr>
        <w:pStyle w:val="ae"/>
        <w:shd w:val="clear" w:color="auto" w:fill="FFFFFF"/>
        <w:spacing w:before="0" w:beforeAutospacing="0" w:after="0" w:afterAutospacing="0" w:line="350" w:lineRule="atLeast"/>
        <w:ind w:firstLineChars="1400" w:firstLine="4480"/>
        <w:jc w:val="both"/>
        <w:rPr>
          <w:rFonts w:ascii="仿宋" w:eastAsia="仿宋" w:hAnsi="仿宋" w:cs="Helvetica"/>
          <w:color w:val="000000" w:themeColor="text1"/>
          <w:sz w:val="32"/>
          <w:szCs w:val="32"/>
        </w:rPr>
      </w:pPr>
      <w:r>
        <w:rPr>
          <w:rFonts w:ascii="仿宋" w:eastAsia="仿宋" w:hAnsi="仿宋" w:cs="Helvetica" w:hint="eastAsia"/>
          <w:color w:val="000000" w:themeColor="text1"/>
          <w:sz w:val="32"/>
          <w:szCs w:val="32"/>
        </w:rPr>
        <w:t>20</w:t>
      </w:r>
      <w:r>
        <w:rPr>
          <w:rFonts w:ascii="仿宋" w:eastAsia="仿宋" w:hAnsi="仿宋" w:cs="Helvetica"/>
          <w:color w:val="000000" w:themeColor="text1"/>
          <w:sz w:val="32"/>
          <w:szCs w:val="32"/>
        </w:rPr>
        <w:t>2</w:t>
      </w:r>
      <w:r>
        <w:rPr>
          <w:rFonts w:ascii="仿宋" w:eastAsia="仿宋" w:hAnsi="仿宋" w:cs="Helvetica" w:hint="eastAsia"/>
          <w:color w:val="000000" w:themeColor="text1"/>
          <w:sz w:val="32"/>
          <w:szCs w:val="32"/>
        </w:rPr>
        <w:t>4年8月28日</w:t>
      </w:r>
    </w:p>
    <w:p w14:paraId="55BD2402" w14:textId="77777777" w:rsidR="003F7D6C" w:rsidRDefault="003F7D6C">
      <w:pPr>
        <w:ind w:firstLine="560"/>
      </w:pPr>
    </w:p>
    <w:sectPr w:rsidR="003F7D6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7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FZXiaoBiaoSong-B05S">
    <w:panose1 w:val="03000509000000000000"/>
    <w:charset w:val="86"/>
    <w:family w:val="script"/>
    <w:pitch w:val="variable"/>
    <w:sig w:usb0="00000001" w:usb1="080E0000" w:usb2="0000001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KaiT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panose1 w:val="020B0604020202020204"/>
    <w:charset w:val="86"/>
    <w:family w:val="modern"/>
    <w:pitch w:val="fixed"/>
    <w:sig w:usb0="00000001" w:usb1="080E0000" w:usb2="00000010" w:usb3="00000000" w:csb0="00040001" w:csb1="00000000"/>
  </w:font>
  <w:font w:name="仿宋">
    <w:panose1 w:val="02010609060101010101"/>
    <w:charset w:val="86"/>
    <w:family w:val="modern"/>
    <w:pitch w:val="fixed"/>
    <w:sig w:usb0="800002BF" w:usb1="38CF7CFA" w:usb2="00000016" w:usb3="00000000" w:csb0="00040001" w:csb1="00000000"/>
  </w:font>
  <w:font w:name="Helvetica">
    <w:panose1 w:val="00000000000000000000"/>
    <w:charset w:val="00"/>
    <w:family w:val="swiss"/>
    <w:pitch w:val="default"/>
    <w:sig w:usb0="00000000"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2107859"/>
    <w:multiLevelType w:val="multilevel"/>
    <w:tmpl w:val="52107859"/>
    <w:lvl w:ilvl="0">
      <w:start w:val="1"/>
      <w:numFmt w:val="japaneseCounting"/>
      <w:lvlText w:val="（%1）"/>
      <w:lvlJc w:val="left"/>
      <w:pPr>
        <w:ind w:left="1680" w:hanging="1080"/>
      </w:pPr>
      <w:rPr>
        <w:rFonts w:hint="default"/>
      </w:rPr>
    </w:lvl>
    <w:lvl w:ilvl="1">
      <w:start w:val="1"/>
      <w:numFmt w:val="lowerLetter"/>
      <w:lvlText w:val="%2)"/>
      <w:lvlJc w:val="left"/>
      <w:pPr>
        <w:ind w:left="1440" w:hanging="420"/>
      </w:pPr>
    </w:lvl>
    <w:lvl w:ilvl="2">
      <w:start w:val="1"/>
      <w:numFmt w:val="lowerRoman"/>
      <w:lvlText w:val="%3."/>
      <w:lvlJc w:val="right"/>
      <w:pPr>
        <w:ind w:left="1860" w:hanging="420"/>
      </w:pPr>
    </w:lvl>
    <w:lvl w:ilvl="3">
      <w:start w:val="1"/>
      <w:numFmt w:val="decimal"/>
      <w:lvlText w:val="%4."/>
      <w:lvlJc w:val="left"/>
      <w:pPr>
        <w:ind w:left="2280" w:hanging="420"/>
      </w:pPr>
    </w:lvl>
    <w:lvl w:ilvl="4">
      <w:start w:val="1"/>
      <w:numFmt w:val="lowerLetter"/>
      <w:lvlText w:val="%5)"/>
      <w:lvlJc w:val="left"/>
      <w:pPr>
        <w:ind w:left="2700" w:hanging="420"/>
      </w:pPr>
    </w:lvl>
    <w:lvl w:ilvl="5">
      <w:start w:val="1"/>
      <w:numFmt w:val="lowerRoman"/>
      <w:lvlText w:val="%6."/>
      <w:lvlJc w:val="right"/>
      <w:pPr>
        <w:ind w:left="3120" w:hanging="420"/>
      </w:pPr>
    </w:lvl>
    <w:lvl w:ilvl="6">
      <w:start w:val="1"/>
      <w:numFmt w:val="decimal"/>
      <w:lvlText w:val="%7."/>
      <w:lvlJc w:val="left"/>
      <w:pPr>
        <w:ind w:left="3540" w:hanging="420"/>
      </w:pPr>
    </w:lvl>
    <w:lvl w:ilvl="7">
      <w:start w:val="1"/>
      <w:numFmt w:val="lowerLetter"/>
      <w:lvlText w:val="%8)"/>
      <w:lvlJc w:val="left"/>
      <w:pPr>
        <w:ind w:left="3960" w:hanging="420"/>
      </w:pPr>
    </w:lvl>
    <w:lvl w:ilvl="8">
      <w:start w:val="1"/>
      <w:numFmt w:val="lowerRoman"/>
      <w:lvlText w:val="%9."/>
      <w:lvlJc w:val="right"/>
      <w:pPr>
        <w:ind w:left="4380" w:hanging="420"/>
      </w:pPr>
    </w:lvl>
  </w:abstractNum>
  <w:num w:numId="1" w16cid:durableId="13917334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580"/>
    <w:rsid w:val="000E6544"/>
    <w:rsid w:val="001D2580"/>
    <w:rsid w:val="0033498A"/>
    <w:rsid w:val="003F7D6C"/>
    <w:rsid w:val="00926E5A"/>
    <w:rsid w:val="00B023D2"/>
    <w:rsid w:val="00BA7174"/>
    <w:rsid w:val="00E742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47A3E078"/>
  <w15:chartTrackingRefBased/>
  <w15:docId w15:val="{0FE401E8-3953-C34E-84E7-F831ECC6C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4"/>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D2580"/>
    <w:pPr>
      <w:widowControl w:val="0"/>
      <w:jc w:val="both"/>
    </w:pPr>
    <w:rPr>
      <w:szCs w:val="22"/>
      <w14:ligatures w14:val="none"/>
    </w:rPr>
  </w:style>
  <w:style w:type="paragraph" w:styleId="1">
    <w:name w:val="heading 1"/>
    <w:basedOn w:val="a"/>
    <w:next w:val="a"/>
    <w:link w:val="10"/>
    <w:uiPriority w:val="9"/>
    <w:qFormat/>
    <w:rsid w:val="00BA7174"/>
    <w:pPr>
      <w:keepNext/>
      <w:keepLines/>
      <w:spacing w:before="480" w:after="80"/>
      <w:jc w:val="center"/>
      <w:outlineLvl w:val="0"/>
    </w:pPr>
    <w:rPr>
      <w:rFonts w:asciiTheme="majorHAnsi" w:eastAsia="FZXiaoBiaoSong-B05S" w:hAnsiTheme="majorHAnsi" w:cstheme="majorBidi"/>
      <w:sz w:val="44"/>
      <w:szCs w:val="48"/>
    </w:rPr>
  </w:style>
  <w:style w:type="paragraph" w:styleId="2">
    <w:name w:val="heading 2"/>
    <w:basedOn w:val="a"/>
    <w:next w:val="a"/>
    <w:link w:val="20"/>
    <w:uiPriority w:val="9"/>
    <w:unhideWhenUsed/>
    <w:qFormat/>
    <w:rsid w:val="00B023D2"/>
    <w:pPr>
      <w:keepNext/>
      <w:keepLines/>
      <w:spacing w:before="160" w:after="80"/>
      <w:outlineLvl w:val="1"/>
    </w:pPr>
    <w:rPr>
      <w:rFonts w:asciiTheme="majorHAnsi" w:eastAsia="黑体" w:hAnsiTheme="majorHAnsi" w:cstheme="majorBidi"/>
      <w:b/>
      <w:sz w:val="32"/>
      <w:szCs w:val="40"/>
    </w:rPr>
  </w:style>
  <w:style w:type="paragraph" w:styleId="3">
    <w:name w:val="heading 3"/>
    <w:basedOn w:val="a"/>
    <w:next w:val="a"/>
    <w:link w:val="30"/>
    <w:uiPriority w:val="9"/>
    <w:unhideWhenUsed/>
    <w:qFormat/>
    <w:rsid w:val="00B023D2"/>
    <w:pPr>
      <w:keepNext/>
      <w:keepLines/>
      <w:spacing w:before="160" w:after="80"/>
      <w:outlineLvl w:val="2"/>
    </w:pPr>
    <w:rPr>
      <w:rFonts w:asciiTheme="majorHAnsi" w:eastAsia="黑体" w:hAnsiTheme="majorHAnsi" w:cstheme="majorBidi"/>
      <w:b/>
      <w:szCs w:val="32"/>
    </w:rPr>
  </w:style>
  <w:style w:type="paragraph" w:styleId="4">
    <w:name w:val="heading 4"/>
    <w:basedOn w:val="a"/>
    <w:next w:val="a"/>
    <w:link w:val="40"/>
    <w:uiPriority w:val="9"/>
    <w:unhideWhenUsed/>
    <w:qFormat/>
    <w:rsid w:val="00E74296"/>
    <w:pPr>
      <w:keepNext/>
      <w:keepLines/>
      <w:spacing w:before="80" w:after="40"/>
      <w:outlineLvl w:val="3"/>
    </w:pPr>
    <w:rPr>
      <w:rFonts w:eastAsia="黑体" w:cstheme="majorBidi"/>
      <w:b/>
      <w:sz w:val="24"/>
      <w:szCs w:val="28"/>
    </w:rPr>
  </w:style>
  <w:style w:type="paragraph" w:styleId="5">
    <w:name w:val="heading 5"/>
    <w:basedOn w:val="a"/>
    <w:next w:val="a"/>
    <w:link w:val="50"/>
    <w:uiPriority w:val="9"/>
    <w:semiHidden/>
    <w:unhideWhenUsed/>
    <w:qFormat/>
    <w:rsid w:val="001D2580"/>
    <w:pPr>
      <w:keepNext/>
      <w:keepLines/>
      <w:spacing w:before="80" w:after="40"/>
      <w:outlineLvl w:val="4"/>
    </w:pPr>
    <w:rPr>
      <w:rFonts w:cstheme="majorBidi"/>
      <w:color w:val="0F4761" w:themeColor="accent1" w:themeShade="BF"/>
      <w:sz w:val="24"/>
    </w:rPr>
  </w:style>
  <w:style w:type="paragraph" w:styleId="6">
    <w:name w:val="heading 6"/>
    <w:basedOn w:val="a"/>
    <w:next w:val="a"/>
    <w:link w:val="60"/>
    <w:uiPriority w:val="9"/>
    <w:semiHidden/>
    <w:unhideWhenUsed/>
    <w:qFormat/>
    <w:rsid w:val="001D2580"/>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1D2580"/>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1D2580"/>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1D2580"/>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uiPriority w:val="9"/>
    <w:rsid w:val="00B023D2"/>
    <w:rPr>
      <w:rFonts w:asciiTheme="majorHAnsi" w:eastAsia="黑体" w:hAnsiTheme="majorHAnsi" w:cstheme="majorBidi"/>
      <w:b/>
      <w:color w:val="000000" w:themeColor="text1"/>
      <w:sz w:val="32"/>
      <w:szCs w:val="40"/>
    </w:rPr>
  </w:style>
  <w:style w:type="character" w:customStyle="1" w:styleId="10">
    <w:name w:val="标题 1 字符"/>
    <w:basedOn w:val="a0"/>
    <w:link w:val="1"/>
    <w:uiPriority w:val="9"/>
    <w:rsid w:val="00BA7174"/>
    <w:rPr>
      <w:rFonts w:asciiTheme="majorHAnsi" w:eastAsia="FZXiaoBiaoSong-B05S" w:hAnsiTheme="majorHAnsi" w:cstheme="majorBidi"/>
      <w:color w:val="000000" w:themeColor="text1"/>
      <w:sz w:val="44"/>
      <w:szCs w:val="48"/>
    </w:rPr>
  </w:style>
  <w:style w:type="character" w:customStyle="1" w:styleId="40">
    <w:name w:val="标题 4 字符"/>
    <w:basedOn w:val="a0"/>
    <w:link w:val="4"/>
    <w:uiPriority w:val="9"/>
    <w:rsid w:val="00E74296"/>
    <w:rPr>
      <w:rFonts w:eastAsia="黑体" w:cstheme="majorBidi"/>
      <w:b/>
      <w:color w:val="000000" w:themeColor="text1"/>
      <w:sz w:val="24"/>
      <w:szCs w:val="28"/>
    </w:rPr>
  </w:style>
  <w:style w:type="character" w:customStyle="1" w:styleId="30">
    <w:name w:val="标题 3 字符"/>
    <w:basedOn w:val="a0"/>
    <w:link w:val="3"/>
    <w:uiPriority w:val="9"/>
    <w:rsid w:val="00B023D2"/>
    <w:rPr>
      <w:rFonts w:asciiTheme="majorHAnsi" w:eastAsia="黑体" w:hAnsiTheme="majorHAnsi" w:cstheme="majorBidi"/>
      <w:b/>
      <w:color w:val="000000" w:themeColor="text1"/>
      <w:sz w:val="28"/>
      <w:szCs w:val="32"/>
    </w:rPr>
  </w:style>
  <w:style w:type="character" w:customStyle="1" w:styleId="50">
    <w:name w:val="标题 5 字符"/>
    <w:basedOn w:val="a0"/>
    <w:link w:val="5"/>
    <w:uiPriority w:val="9"/>
    <w:semiHidden/>
    <w:rsid w:val="001D2580"/>
    <w:rPr>
      <w:rFonts w:cstheme="majorBidi"/>
      <w:color w:val="0F4761" w:themeColor="accent1" w:themeShade="BF"/>
      <w:sz w:val="24"/>
    </w:rPr>
  </w:style>
  <w:style w:type="character" w:customStyle="1" w:styleId="60">
    <w:name w:val="标题 6 字符"/>
    <w:basedOn w:val="a0"/>
    <w:link w:val="6"/>
    <w:uiPriority w:val="9"/>
    <w:semiHidden/>
    <w:rsid w:val="001D2580"/>
    <w:rPr>
      <w:rFonts w:cstheme="majorBidi"/>
      <w:b/>
      <w:bCs/>
      <w:color w:val="0F4761" w:themeColor="accent1" w:themeShade="BF"/>
      <w:sz w:val="28"/>
    </w:rPr>
  </w:style>
  <w:style w:type="character" w:customStyle="1" w:styleId="70">
    <w:name w:val="标题 7 字符"/>
    <w:basedOn w:val="a0"/>
    <w:link w:val="7"/>
    <w:uiPriority w:val="9"/>
    <w:semiHidden/>
    <w:rsid w:val="001D2580"/>
    <w:rPr>
      <w:rFonts w:cstheme="majorBidi"/>
      <w:b/>
      <w:bCs/>
      <w:color w:val="595959" w:themeColor="text1" w:themeTint="A6"/>
      <w:sz w:val="28"/>
    </w:rPr>
  </w:style>
  <w:style w:type="character" w:customStyle="1" w:styleId="80">
    <w:name w:val="标题 8 字符"/>
    <w:basedOn w:val="a0"/>
    <w:link w:val="8"/>
    <w:uiPriority w:val="9"/>
    <w:semiHidden/>
    <w:rsid w:val="001D2580"/>
    <w:rPr>
      <w:rFonts w:cstheme="majorBidi"/>
      <w:color w:val="595959" w:themeColor="text1" w:themeTint="A6"/>
      <w:sz w:val="28"/>
    </w:rPr>
  </w:style>
  <w:style w:type="character" w:customStyle="1" w:styleId="90">
    <w:name w:val="标题 9 字符"/>
    <w:basedOn w:val="a0"/>
    <w:link w:val="9"/>
    <w:uiPriority w:val="9"/>
    <w:semiHidden/>
    <w:rsid w:val="001D2580"/>
    <w:rPr>
      <w:rFonts w:eastAsiaTheme="majorEastAsia" w:cstheme="majorBidi"/>
      <w:color w:val="595959" w:themeColor="text1" w:themeTint="A6"/>
      <w:sz w:val="28"/>
    </w:rPr>
  </w:style>
  <w:style w:type="paragraph" w:styleId="a3">
    <w:name w:val="Title"/>
    <w:basedOn w:val="a"/>
    <w:next w:val="a"/>
    <w:link w:val="a4"/>
    <w:uiPriority w:val="10"/>
    <w:qFormat/>
    <w:rsid w:val="001D2580"/>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1D258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1D2580"/>
    <w:pPr>
      <w:numPr>
        <w:ilvl w:val="1"/>
      </w:numPr>
      <w:spacing w:after="160"/>
      <w:ind w:firstLineChars="200" w:firstLine="200"/>
      <w:jc w:val="center"/>
    </w:pPr>
    <w:rPr>
      <w:rFonts w:asciiTheme="majorHAnsi" w:eastAsiaTheme="majorEastAsia" w:hAnsiTheme="majorHAnsi" w:cstheme="majorBidi"/>
      <w:color w:val="595959" w:themeColor="text1" w:themeTint="A6"/>
      <w:spacing w:val="15"/>
      <w:szCs w:val="28"/>
    </w:rPr>
  </w:style>
  <w:style w:type="character" w:customStyle="1" w:styleId="a6">
    <w:name w:val="副标题 字符"/>
    <w:basedOn w:val="a0"/>
    <w:link w:val="a5"/>
    <w:uiPriority w:val="11"/>
    <w:rsid w:val="001D2580"/>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1D2580"/>
    <w:pPr>
      <w:spacing w:before="160" w:after="160"/>
      <w:jc w:val="center"/>
    </w:pPr>
    <w:rPr>
      <w:i/>
      <w:iCs/>
      <w:color w:val="404040" w:themeColor="text1" w:themeTint="BF"/>
    </w:rPr>
  </w:style>
  <w:style w:type="character" w:customStyle="1" w:styleId="a8">
    <w:name w:val="引用 字符"/>
    <w:basedOn w:val="a0"/>
    <w:link w:val="a7"/>
    <w:uiPriority w:val="29"/>
    <w:rsid w:val="001D2580"/>
    <w:rPr>
      <w:rFonts w:eastAsia="楷体"/>
      <w:i/>
      <w:iCs/>
      <w:color w:val="404040" w:themeColor="text1" w:themeTint="BF"/>
      <w:sz w:val="28"/>
    </w:rPr>
  </w:style>
  <w:style w:type="paragraph" w:styleId="a9">
    <w:name w:val="List Paragraph"/>
    <w:basedOn w:val="a"/>
    <w:uiPriority w:val="34"/>
    <w:qFormat/>
    <w:rsid w:val="001D2580"/>
    <w:pPr>
      <w:ind w:left="720"/>
      <w:contextualSpacing/>
    </w:pPr>
  </w:style>
  <w:style w:type="character" w:styleId="aa">
    <w:name w:val="Intense Emphasis"/>
    <w:basedOn w:val="a0"/>
    <w:uiPriority w:val="21"/>
    <w:qFormat/>
    <w:rsid w:val="001D2580"/>
    <w:rPr>
      <w:i/>
      <w:iCs/>
      <w:color w:val="0F4761" w:themeColor="accent1" w:themeShade="BF"/>
    </w:rPr>
  </w:style>
  <w:style w:type="paragraph" w:styleId="ab">
    <w:name w:val="Intense Quote"/>
    <w:basedOn w:val="a"/>
    <w:next w:val="a"/>
    <w:link w:val="ac"/>
    <w:uiPriority w:val="30"/>
    <w:qFormat/>
    <w:rsid w:val="001D258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1D2580"/>
    <w:rPr>
      <w:rFonts w:eastAsia="楷体"/>
      <w:i/>
      <w:iCs/>
      <w:color w:val="0F4761" w:themeColor="accent1" w:themeShade="BF"/>
      <w:sz w:val="28"/>
    </w:rPr>
  </w:style>
  <w:style w:type="character" w:styleId="ad">
    <w:name w:val="Intense Reference"/>
    <w:basedOn w:val="a0"/>
    <w:uiPriority w:val="32"/>
    <w:qFormat/>
    <w:rsid w:val="001D2580"/>
    <w:rPr>
      <w:b/>
      <w:bCs/>
      <w:smallCaps/>
      <w:color w:val="0F4761" w:themeColor="accent1" w:themeShade="BF"/>
      <w:spacing w:val="5"/>
    </w:rPr>
  </w:style>
  <w:style w:type="paragraph" w:styleId="ae">
    <w:name w:val="Normal (Web)"/>
    <w:basedOn w:val="a"/>
    <w:qFormat/>
    <w:rsid w:val="001D2580"/>
    <w:pPr>
      <w:widowControl/>
      <w:spacing w:before="100" w:beforeAutospacing="1" w:after="100" w:afterAutospacing="1"/>
      <w:jc w:val="left"/>
    </w:pPr>
    <w:rPr>
      <w:rFonts w:ascii="宋体" w:eastAsia="宋体" w:hAnsi="Times New Roman" w:cs="宋体"/>
      <w:kern w:val="0"/>
      <w:sz w:val="24"/>
      <w:szCs w:val="24"/>
    </w:rPr>
  </w:style>
  <w:style w:type="character" w:styleId="af">
    <w:name w:val="Hyperlink"/>
    <w:basedOn w:val="a0"/>
    <w:uiPriority w:val="99"/>
    <w:unhideWhenUsed/>
    <w:qFormat/>
    <w:rsid w:val="001D2580"/>
    <w:rPr>
      <w:color w:val="467886" w:themeColor="hyperlink"/>
      <w:u w:val="single"/>
    </w:rPr>
  </w:style>
  <w:style w:type="character" w:styleId="af0">
    <w:name w:val="FollowedHyperlink"/>
    <w:basedOn w:val="a0"/>
    <w:uiPriority w:val="99"/>
    <w:semiHidden/>
    <w:unhideWhenUsed/>
    <w:rsid w:val="001D258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288</Words>
  <Characters>1647</Characters>
  <Application>Microsoft Office Word</Application>
  <DocSecurity>0</DocSecurity>
  <Lines>13</Lines>
  <Paragraphs>3</Paragraphs>
  <ScaleCrop>false</ScaleCrop>
  <Company/>
  <LinksUpToDate>false</LinksUpToDate>
  <CharactersWithSpaces>1932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峙 梁</dc:creator>
  <cp:keywords/>
  <dc:description/>
  <cp:lastModifiedBy>峙 梁</cp:lastModifiedBy>
  <cp:revision>1</cp:revision>
  <dcterms:created xsi:type="dcterms:W3CDTF">2024-08-29T04:13:00Z</dcterms:created>
  <dcterms:modified xsi:type="dcterms:W3CDTF">2024-08-29T04:14:00Z</dcterms:modified>
</cp:coreProperties>
</file>