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A63B7" w14:textId="77777777" w:rsidR="00BE0A6D" w:rsidRDefault="00BE0A6D" w:rsidP="00BE0A6D">
      <w:pPr>
        <w:rPr>
          <w:rFonts w:ascii="仿宋" w:eastAsia="仿宋" w:hAnsi="仿宋"/>
          <w:sz w:val="30"/>
          <w:szCs w:val="30"/>
        </w:rPr>
      </w:pPr>
      <w:r>
        <w:rPr>
          <w:rFonts w:ascii="仿宋" w:eastAsia="仿宋" w:hAnsi="仿宋" w:hint="eastAsia"/>
          <w:sz w:val="30"/>
          <w:szCs w:val="30"/>
        </w:rPr>
        <w:t>附件</w:t>
      </w:r>
      <w:r>
        <w:rPr>
          <w:rFonts w:ascii="仿宋" w:eastAsia="仿宋" w:hAnsi="仿宋"/>
          <w:sz w:val="30"/>
          <w:szCs w:val="30"/>
        </w:rPr>
        <w:t>2</w:t>
      </w:r>
      <w:r>
        <w:rPr>
          <w:rFonts w:ascii="仿宋" w:eastAsia="仿宋" w:hAnsi="仿宋" w:hint="eastAsia"/>
          <w:sz w:val="30"/>
          <w:szCs w:val="30"/>
        </w:rPr>
        <w:t>：</w:t>
      </w:r>
    </w:p>
    <w:p w14:paraId="2D802A5D" w14:textId="77777777" w:rsidR="00BE0A6D" w:rsidRDefault="00BE0A6D" w:rsidP="00BE0A6D">
      <w:pPr>
        <w:jc w:val="center"/>
        <w:rPr>
          <w:rFonts w:ascii="宋体" w:hAnsi="宋体"/>
          <w:b/>
          <w:sz w:val="36"/>
          <w:szCs w:val="36"/>
        </w:rPr>
      </w:pPr>
      <w:bookmarkStart w:id="0" w:name="OLE_LINK12"/>
      <w:bookmarkStart w:id="1" w:name="OLE_LINK13"/>
      <w:r>
        <w:rPr>
          <w:rFonts w:ascii="宋体" w:hAnsi="宋体" w:hint="eastAsia"/>
          <w:b/>
          <w:sz w:val="36"/>
          <w:szCs w:val="36"/>
        </w:rPr>
        <w:t>国家武术散打队运动员积分与选拔办法</w:t>
      </w:r>
    </w:p>
    <w:bookmarkEnd w:id="0"/>
    <w:bookmarkEnd w:id="1"/>
    <w:p w14:paraId="28E6052F" w14:textId="77777777" w:rsidR="00BE0A6D" w:rsidRDefault="00BE0A6D" w:rsidP="00BE0A6D">
      <w:pPr>
        <w:rPr>
          <w:rFonts w:ascii="仿宋" w:eastAsia="仿宋" w:hAnsi="仿宋"/>
          <w:sz w:val="30"/>
          <w:szCs w:val="30"/>
        </w:rPr>
      </w:pPr>
    </w:p>
    <w:p w14:paraId="1B6195EC"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为了做好20</w:t>
      </w:r>
      <w:r>
        <w:rPr>
          <w:rFonts w:ascii="仿宋" w:eastAsia="仿宋" w:hAnsi="仿宋"/>
          <w:sz w:val="30"/>
          <w:szCs w:val="30"/>
        </w:rPr>
        <w:t>22</w:t>
      </w:r>
      <w:r>
        <w:rPr>
          <w:rFonts w:ascii="仿宋" w:eastAsia="仿宋" w:hAnsi="仿宋" w:hint="eastAsia"/>
          <w:sz w:val="30"/>
          <w:szCs w:val="30"/>
        </w:rPr>
        <w:t>年杭州亚运会备战训练工作，提高国家队训练工作水平，规范国家队管理，客观、公正的评定运动员的竞技水平，使国家队运动员的选拔工作更加科学与合理，从当前我国武术散打运动发展的实际出发，特制定国家武术散打队运动员积分和选拔办法。</w:t>
      </w:r>
    </w:p>
    <w:p w14:paraId="09C13AE8" w14:textId="77777777" w:rsidR="00BE0A6D" w:rsidRDefault="00BE0A6D" w:rsidP="00BE0A6D">
      <w:pPr>
        <w:snapToGrid w:val="0"/>
        <w:spacing w:line="360" w:lineRule="auto"/>
        <w:rPr>
          <w:rFonts w:ascii="仿宋" w:eastAsia="仿宋" w:hAnsi="仿宋"/>
          <w:b/>
          <w:bCs/>
          <w:sz w:val="30"/>
          <w:szCs w:val="30"/>
        </w:rPr>
      </w:pPr>
      <w:r>
        <w:rPr>
          <w:rFonts w:ascii="Calibri" w:eastAsia="仿宋" w:hAnsi="Calibri" w:cs="Calibri"/>
          <w:sz w:val="30"/>
          <w:szCs w:val="30"/>
        </w:rPr>
        <w:t> </w:t>
      </w:r>
      <w:r>
        <w:rPr>
          <w:rFonts w:ascii="仿宋" w:eastAsia="仿宋" w:hAnsi="仿宋" w:hint="eastAsia"/>
          <w:sz w:val="30"/>
          <w:szCs w:val="30"/>
        </w:rPr>
        <w:t xml:space="preserve">    </w:t>
      </w:r>
      <w:r>
        <w:rPr>
          <w:rFonts w:ascii="仿宋" w:eastAsia="仿宋" w:hAnsi="仿宋" w:hint="eastAsia"/>
          <w:b/>
          <w:bCs/>
          <w:sz w:val="30"/>
          <w:szCs w:val="30"/>
        </w:rPr>
        <w:t>一、积分的原则与范围</w:t>
      </w:r>
    </w:p>
    <w:p w14:paraId="54FD8449"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 贯彻“公平、公正、公开”的原则，鼓励竞争。有利于激励运动员积极备战亚运会和在境外参加高水平的比赛，使积分能够体现运动员的真实水平。以竞赛积分作为选拔国家武术散打队以及选拔参加国际比赛的主要依据；</w:t>
      </w:r>
    </w:p>
    <w:p w14:paraId="1CC8D297"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（二）凡在中国武术协会注册的运动员均有资格获得积分。注册需符合国家体育总局和中国武术散打协会的有关规定与要求；</w:t>
      </w:r>
    </w:p>
    <w:p w14:paraId="5F43BE2D"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（三）只有参加由国家体育总局和中国武术协会主办的赛事，或参加国际武术联盟、亚洲武术联盟或中国武术协会认可的其它国际性赛事（见附表），并获得相应名次，运动员才能获得积分。</w:t>
      </w:r>
    </w:p>
    <w:p w14:paraId="44E39D96" w14:textId="77777777" w:rsidR="00BE0A6D" w:rsidRDefault="00BE0A6D" w:rsidP="00BE0A6D">
      <w:pPr>
        <w:snapToGrid w:val="0"/>
        <w:spacing w:line="360" w:lineRule="auto"/>
        <w:rPr>
          <w:rFonts w:ascii="仿宋" w:eastAsia="仿宋" w:hAnsi="仿宋"/>
          <w:b/>
          <w:bCs/>
          <w:sz w:val="30"/>
          <w:szCs w:val="30"/>
        </w:rPr>
      </w:pPr>
      <w:r>
        <w:rPr>
          <w:rFonts w:ascii="Calibri" w:eastAsia="仿宋" w:hAnsi="Calibri" w:cs="Calibri"/>
          <w:sz w:val="30"/>
          <w:szCs w:val="30"/>
        </w:rPr>
        <w:t> </w:t>
      </w:r>
      <w:r>
        <w:rPr>
          <w:rFonts w:ascii="仿宋" w:eastAsia="仿宋" w:hAnsi="仿宋" w:hint="eastAsia"/>
          <w:sz w:val="30"/>
          <w:szCs w:val="30"/>
        </w:rPr>
        <w:t xml:space="preserve">    </w:t>
      </w:r>
      <w:r>
        <w:rPr>
          <w:rFonts w:ascii="仿宋" w:eastAsia="仿宋" w:hAnsi="仿宋" w:hint="eastAsia"/>
          <w:b/>
          <w:bCs/>
          <w:sz w:val="30"/>
          <w:szCs w:val="30"/>
        </w:rPr>
        <w:t>二、积分办法</w:t>
      </w:r>
    </w:p>
    <w:p w14:paraId="6B216A24"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（一）依据国内外武术散打比赛特点，将国际、国内赛事划分为若干档次计算分值。年度积分为本年度运动员参加所指定的国际、国内比赛获得的积分之和；</w:t>
      </w:r>
    </w:p>
    <w:p w14:paraId="7BF1E16F"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（二）按积分（每年1月1日至12月31日）多少排列名次，总积分相同以级别高的比赛积分高者为先；</w:t>
      </w:r>
    </w:p>
    <w:p w14:paraId="096250FE"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（三）一名运动员在不同级别所获得的积分具备同等效力。积分</w:t>
      </w:r>
      <w:r>
        <w:rPr>
          <w:rFonts w:ascii="仿宋" w:eastAsia="仿宋" w:hAnsi="仿宋" w:hint="eastAsia"/>
          <w:sz w:val="30"/>
          <w:szCs w:val="30"/>
        </w:rPr>
        <w:lastRenderedPageBreak/>
        <w:t>将在中国武术协会官方网站上不定期滚动公布；</w:t>
      </w:r>
    </w:p>
    <w:p w14:paraId="1BC9E8E2"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（四）每年度初始阶段的运动员积分为上年度积分的60%；团体赛成绩的个人积分，按照个人赛的80%计算；</w:t>
      </w:r>
    </w:p>
    <w:p w14:paraId="2BF7D9F4"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国内比赛的积分办法为：中国武术散打协会每年公布年度各项国内赛事的积分数值及参加比赛的最低积分次数。参赛数量低于最低积分次数（2次/年），积分将不计入；凡因国际比赛与国内比赛冲突而未能参加国内比赛的，经国家武术散打队队委会研究并报国家体育总局武术运动管理中心批准，可按国内比赛第一名计入相应积分；</w:t>
      </w:r>
    </w:p>
    <w:p w14:paraId="5E7133CA"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（六）国际比赛的积分办法为：中国武术协会每年公布年度各项国际赛事的积分数值。</w:t>
      </w:r>
    </w:p>
    <w:p w14:paraId="37DCB788" w14:textId="77777777" w:rsidR="00BE0A6D" w:rsidRDefault="00BE0A6D" w:rsidP="00BE0A6D">
      <w:pPr>
        <w:snapToGrid w:val="0"/>
        <w:spacing w:line="360" w:lineRule="auto"/>
        <w:ind w:firstLineChars="200" w:firstLine="602"/>
        <w:rPr>
          <w:rFonts w:ascii="仿宋" w:eastAsia="仿宋" w:hAnsi="仿宋"/>
          <w:b/>
          <w:bCs/>
          <w:sz w:val="30"/>
          <w:szCs w:val="30"/>
        </w:rPr>
      </w:pPr>
      <w:r>
        <w:rPr>
          <w:rFonts w:ascii="仿宋" w:eastAsia="仿宋" w:hAnsi="仿宋" w:hint="eastAsia"/>
          <w:b/>
          <w:bCs/>
          <w:sz w:val="30"/>
          <w:szCs w:val="30"/>
        </w:rPr>
        <w:t>三、积分的作用</w:t>
      </w:r>
    </w:p>
    <w:p w14:paraId="2979AC82"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（一）从积分列前者中选拔国家队运动员人选；</w:t>
      </w:r>
    </w:p>
    <w:p w14:paraId="3BDBB15F"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选拔国家队参加国际比赛和其它出访活动时，首先参照国际积分情况（如果有），其次根据本积分排名，还将参考上一年（次）参加国际比赛和其它综合表现，由队委会提出名单报国家体育总局武术运动管理中心批准；</w:t>
      </w:r>
    </w:p>
    <w:p w14:paraId="7630618D"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（三）根据相应比赛的规程规定，积分靠前的运动员可列为种子运动员；</w:t>
      </w:r>
    </w:p>
    <w:p w14:paraId="391B4879"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（四）对特殊人才的选拔使用，尤其是重点运动员陪练及国青队运动员，经队委会研究报中心批准后，可破格选拔。</w:t>
      </w:r>
    </w:p>
    <w:p w14:paraId="66B8134F"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四、对于身体、年龄条件不适合参赛条件的运动员，经队委会研究，可不选拔参加国际比赛。</w:t>
      </w:r>
    </w:p>
    <w:p w14:paraId="3EC9B73C"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五、对违规、违纪的运动员，将视其情节予以警告、罚分，直至取消全部积分的处罚。</w:t>
      </w:r>
    </w:p>
    <w:p w14:paraId="5B874419"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六、未经批准，不参加中国武术协会组织的各类集训、训练营和比赛的运动员，将失去入选国家武术散打队和参加比赛的资格。</w:t>
      </w:r>
    </w:p>
    <w:p w14:paraId="6F4C61F9"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七、本办法实施后，将从20</w:t>
      </w:r>
      <w:r>
        <w:rPr>
          <w:rFonts w:ascii="仿宋" w:eastAsia="仿宋" w:hAnsi="仿宋"/>
          <w:sz w:val="30"/>
          <w:szCs w:val="30"/>
        </w:rPr>
        <w:t>22</w:t>
      </w:r>
      <w:r>
        <w:rPr>
          <w:rFonts w:ascii="仿宋" w:eastAsia="仿宋" w:hAnsi="仿宋" w:hint="eastAsia"/>
          <w:sz w:val="30"/>
          <w:szCs w:val="30"/>
        </w:rPr>
        <w:t>年1月1日开始公布初始积分，初始积分为20</w:t>
      </w:r>
      <w:r>
        <w:rPr>
          <w:rFonts w:ascii="仿宋" w:eastAsia="仿宋" w:hAnsi="仿宋"/>
          <w:sz w:val="30"/>
          <w:szCs w:val="30"/>
        </w:rPr>
        <w:t>19</w:t>
      </w:r>
      <w:r>
        <w:rPr>
          <w:rFonts w:ascii="仿宋" w:eastAsia="仿宋" w:hAnsi="仿宋" w:hint="eastAsia"/>
          <w:sz w:val="30"/>
          <w:szCs w:val="30"/>
        </w:rPr>
        <w:t>年之后所有国内和国际比赛积分之和并乘以60%。</w:t>
      </w:r>
    </w:p>
    <w:p w14:paraId="60578710" w14:textId="77777777" w:rsidR="00BE0A6D" w:rsidRDefault="00BE0A6D" w:rsidP="00BE0A6D">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八、本办法于颁布之日起施行，解释权归国家体育总局武术运动管理中心、中国武术协会。</w:t>
      </w:r>
    </w:p>
    <w:p w14:paraId="18E56986" w14:textId="77777777" w:rsidR="00BE0A6D" w:rsidRDefault="00BE0A6D" w:rsidP="00BE0A6D">
      <w:pPr>
        <w:snapToGrid w:val="0"/>
        <w:spacing w:line="360" w:lineRule="auto"/>
        <w:rPr>
          <w:rFonts w:ascii="仿宋" w:eastAsia="仿宋" w:hAnsi="仿宋"/>
          <w:sz w:val="30"/>
          <w:szCs w:val="30"/>
        </w:rPr>
      </w:pPr>
    </w:p>
    <w:p w14:paraId="340E050F" w14:textId="77777777" w:rsidR="00BE0A6D" w:rsidRDefault="00BE0A6D" w:rsidP="00BE0A6D">
      <w:pPr>
        <w:snapToGrid w:val="0"/>
        <w:spacing w:line="360" w:lineRule="auto"/>
        <w:rPr>
          <w:rFonts w:ascii="仿宋" w:eastAsia="仿宋" w:hAnsi="仿宋"/>
          <w:sz w:val="30"/>
          <w:szCs w:val="30"/>
        </w:rPr>
      </w:pPr>
    </w:p>
    <w:p w14:paraId="18E4DFF3" w14:textId="77777777" w:rsidR="00BE0A6D" w:rsidRDefault="00BE0A6D" w:rsidP="00BE0A6D">
      <w:pPr>
        <w:snapToGrid w:val="0"/>
        <w:spacing w:line="360" w:lineRule="auto"/>
        <w:rPr>
          <w:rFonts w:ascii="仿宋" w:eastAsia="仿宋" w:hAnsi="仿宋"/>
          <w:sz w:val="30"/>
          <w:szCs w:val="30"/>
        </w:rPr>
      </w:pPr>
    </w:p>
    <w:p w14:paraId="1F703C67" w14:textId="77777777" w:rsidR="00BE0A6D" w:rsidRDefault="00BE0A6D" w:rsidP="00BE0A6D">
      <w:pPr>
        <w:snapToGrid w:val="0"/>
        <w:spacing w:line="360" w:lineRule="auto"/>
        <w:rPr>
          <w:rFonts w:ascii="仿宋" w:eastAsia="仿宋" w:hAnsi="仿宋"/>
          <w:sz w:val="30"/>
          <w:szCs w:val="30"/>
        </w:rPr>
      </w:pPr>
    </w:p>
    <w:p w14:paraId="2FCA0E11" w14:textId="77777777" w:rsidR="00BE0A6D" w:rsidRDefault="00BE0A6D" w:rsidP="00BE0A6D">
      <w:pPr>
        <w:snapToGrid w:val="0"/>
        <w:spacing w:line="360" w:lineRule="auto"/>
        <w:rPr>
          <w:rFonts w:ascii="仿宋" w:eastAsia="仿宋" w:hAnsi="仿宋"/>
          <w:sz w:val="30"/>
          <w:szCs w:val="30"/>
        </w:rPr>
      </w:pPr>
    </w:p>
    <w:p w14:paraId="758A6310" w14:textId="77777777" w:rsidR="00BE0A6D" w:rsidRDefault="00BE0A6D" w:rsidP="00BE0A6D">
      <w:pPr>
        <w:snapToGrid w:val="0"/>
        <w:spacing w:line="360" w:lineRule="auto"/>
        <w:rPr>
          <w:rFonts w:ascii="仿宋" w:eastAsia="仿宋" w:hAnsi="仿宋"/>
          <w:sz w:val="30"/>
          <w:szCs w:val="30"/>
        </w:rPr>
      </w:pPr>
    </w:p>
    <w:p w14:paraId="59074230" w14:textId="77777777" w:rsidR="00BE0A6D" w:rsidRDefault="00BE0A6D" w:rsidP="00BE0A6D">
      <w:pPr>
        <w:snapToGrid w:val="0"/>
        <w:spacing w:line="360" w:lineRule="auto"/>
        <w:rPr>
          <w:rFonts w:ascii="仿宋" w:eastAsia="仿宋" w:hAnsi="仿宋"/>
          <w:sz w:val="30"/>
          <w:szCs w:val="30"/>
        </w:rPr>
      </w:pPr>
    </w:p>
    <w:p w14:paraId="06832281" w14:textId="77777777" w:rsidR="00BE0A6D" w:rsidRDefault="00BE0A6D" w:rsidP="00BE0A6D">
      <w:pPr>
        <w:snapToGrid w:val="0"/>
        <w:spacing w:line="360" w:lineRule="auto"/>
        <w:rPr>
          <w:rFonts w:ascii="仿宋" w:eastAsia="仿宋" w:hAnsi="仿宋"/>
          <w:sz w:val="30"/>
          <w:szCs w:val="30"/>
        </w:rPr>
      </w:pPr>
    </w:p>
    <w:p w14:paraId="6FCF5406" w14:textId="77777777" w:rsidR="00BE0A6D" w:rsidRDefault="00BE0A6D" w:rsidP="00BE0A6D">
      <w:pPr>
        <w:snapToGrid w:val="0"/>
        <w:spacing w:line="360" w:lineRule="auto"/>
        <w:rPr>
          <w:rFonts w:ascii="仿宋" w:eastAsia="仿宋" w:hAnsi="仿宋"/>
          <w:sz w:val="30"/>
          <w:szCs w:val="30"/>
        </w:rPr>
      </w:pPr>
    </w:p>
    <w:p w14:paraId="7FD76DFA" w14:textId="77777777" w:rsidR="00BE0A6D" w:rsidRDefault="00BE0A6D" w:rsidP="00BE0A6D">
      <w:pPr>
        <w:snapToGrid w:val="0"/>
        <w:spacing w:line="360" w:lineRule="auto"/>
        <w:rPr>
          <w:rFonts w:ascii="仿宋" w:eastAsia="仿宋" w:hAnsi="仿宋"/>
          <w:sz w:val="30"/>
          <w:szCs w:val="30"/>
        </w:rPr>
      </w:pPr>
    </w:p>
    <w:p w14:paraId="06A2FD25" w14:textId="77777777" w:rsidR="00BE0A6D" w:rsidRDefault="00BE0A6D" w:rsidP="00BE0A6D">
      <w:pPr>
        <w:snapToGrid w:val="0"/>
        <w:spacing w:line="360" w:lineRule="auto"/>
        <w:rPr>
          <w:rFonts w:ascii="仿宋" w:eastAsia="仿宋" w:hAnsi="仿宋"/>
          <w:sz w:val="30"/>
          <w:szCs w:val="30"/>
        </w:rPr>
      </w:pPr>
    </w:p>
    <w:p w14:paraId="35D62884" w14:textId="77777777" w:rsidR="00BE0A6D" w:rsidRDefault="00BE0A6D" w:rsidP="00BE0A6D">
      <w:pPr>
        <w:snapToGrid w:val="0"/>
        <w:spacing w:line="360" w:lineRule="auto"/>
        <w:rPr>
          <w:rFonts w:ascii="仿宋" w:eastAsia="仿宋" w:hAnsi="仿宋"/>
          <w:sz w:val="30"/>
          <w:szCs w:val="30"/>
        </w:rPr>
      </w:pPr>
    </w:p>
    <w:p w14:paraId="73DD3301" w14:textId="77777777" w:rsidR="00BE0A6D" w:rsidRDefault="00BE0A6D" w:rsidP="00BE0A6D">
      <w:pPr>
        <w:snapToGrid w:val="0"/>
        <w:spacing w:line="360" w:lineRule="auto"/>
        <w:rPr>
          <w:rFonts w:ascii="仿宋" w:eastAsia="仿宋" w:hAnsi="仿宋"/>
          <w:sz w:val="30"/>
          <w:szCs w:val="30"/>
        </w:rPr>
      </w:pPr>
    </w:p>
    <w:p w14:paraId="6E65F84F" w14:textId="77777777" w:rsidR="00BE0A6D" w:rsidRDefault="00BE0A6D" w:rsidP="00BE0A6D">
      <w:pPr>
        <w:rPr>
          <w:rFonts w:ascii="仿宋" w:eastAsia="仿宋" w:hAnsi="仿宋"/>
          <w:sz w:val="30"/>
          <w:szCs w:val="30"/>
        </w:rPr>
      </w:pPr>
    </w:p>
    <w:p w14:paraId="20FB876C" w14:textId="77777777" w:rsidR="00BE0A6D" w:rsidRDefault="00BE0A6D" w:rsidP="00BE0A6D">
      <w:pPr>
        <w:rPr>
          <w:rFonts w:ascii="仿宋" w:eastAsia="仿宋" w:hAnsi="仿宋"/>
          <w:sz w:val="30"/>
          <w:szCs w:val="30"/>
        </w:rPr>
      </w:pPr>
    </w:p>
    <w:p w14:paraId="07FAB284" w14:textId="58F3EDED" w:rsidR="00BE0A6D" w:rsidRDefault="00BE0A6D" w:rsidP="00BE0A6D">
      <w:pPr>
        <w:rPr>
          <w:rFonts w:ascii="仿宋" w:eastAsia="仿宋" w:hAnsi="仿宋"/>
          <w:sz w:val="30"/>
          <w:szCs w:val="30"/>
        </w:rPr>
      </w:pPr>
      <w:r>
        <w:rPr>
          <w:rFonts w:ascii="仿宋" w:eastAsia="仿宋" w:hAnsi="仿宋" w:hint="eastAsia"/>
          <w:sz w:val="30"/>
          <w:szCs w:val="30"/>
        </w:rPr>
        <w:lastRenderedPageBreak/>
        <w:t>附表：</w:t>
      </w:r>
    </w:p>
    <w:p w14:paraId="379F1CE3" w14:textId="77777777" w:rsidR="00BE0A6D" w:rsidRDefault="00BE0A6D" w:rsidP="00BE0A6D">
      <w:pPr>
        <w:jc w:val="center"/>
        <w:rPr>
          <w:rFonts w:ascii="宋体" w:hAnsi="宋体"/>
          <w:b/>
          <w:sz w:val="36"/>
          <w:szCs w:val="36"/>
        </w:rPr>
      </w:pPr>
      <w:r>
        <w:rPr>
          <w:rFonts w:ascii="宋体" w:hAnsi="宋体" w:hint="eastAsia"/>
          <w:b/>
          <w:sz w:val="36"/>
          <w:szCs w:val="36"/>
        </w:rPr>
        <w:t>国家武术散打队运动员竞赛积分分值表</w:t>
      </w:r>
    </w:p>
    <w:p w14:paraId="6E240D60" w14:textId="77777777" w:rsidR="00BE0A6D" w:rsidRDefault="00BE0A6D" w:rsidP="00BE0A6D">
      <w:pPr>
        <w:rPr>
          <w:rFonts w:ascii="仿宋" w:eastAsia="仿宋" w:hAnsi="仿宋"/>
          <w:sz w:val="30"/>
          <w:szCs w:val="30"/>
        </w:rPr>
      </w:pPr>
      <w:r>
        <w:rPr>
          <w:rFonts w:ascii="Calibri" w:eastAsia="仿宋" w:hAnsi="Calibri" w:cs="Calibri"/>
          <w:sz w:val="30"/>
          <w:szCs w:val="30"/>
        </w:rPr>
        <w:t> </w:t>
      </w:r>
      <w:r>
        <w:rPr>
          <w:rFonts w:ascii="仿宋" w:eastAsia="仿宋" w:hAnsi="仿宋" w:hint="eastAsia"/>
          <w:sz w:val="30"/>
          <w:szCs w:val="30"/>
        </w:rPr>
        <w:t xml:space="preserve">    一、国内竞赛分值</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1"/>
        <w:gridCol w:w="2241"/>
        <w:gridCol w:w="1414"/>
        <w:gridCol w:w="1415"/>
        <w:gridCol w:w="1414"/>
        <w:gridCol w:w="1415"/>
      </w:tblGrid>
      <w:tr w:rsidR="00BE0A6D" w14:paraId="4CE0E053" w14:textId="77777777" w:rsidTr="00476DD9">
        <w:tc>
          <w:tcPr>
            <w:tcW w:w="601" w:type="dxa"/>
            <w:vAlign w:val="center"/>
          </w:tcPr>
          <w:p w14:paraId="7821FEB4"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序号</w:t>
            </w:r>
          </w:p>
        </w:tc>
        <w:tc>
          <w:tcPr>
            <w:tcW w:w="2241" w:type="dxa"/>
            <w:tcBorders>
              <w:tl2br w:val="single" w:sz="4" w:space="0" w:color="auto"/>
            </w:tcBorders>
            <w:vAlign w:val="center"/>
          </w:tcPr>
          <w:p w14:paraId="4B352FB5"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 xml:space="preserve">         名次分值</w:t>
            </w:r>
          </w:p>
          <w:p w14:paraId="52741762" w14:textId="77777777" w:rsidR="00BE0A6D" w:rsidRDefault="00BE0A6D" w:rsidP="00476DD9">
            <w:pPr>
              <w:adjustRightInd w:val="0"/>
              <w:snapToGrid w:val="0"/>
              <w:rPr>
                <w:rFonts w:ascii="仿宋" w:eastAsia="仿宋" w:hAnsi="仿宋"/>
                <w:szCs w:val="21"/>
              </w:rPr>
            </w:pPr>
            <w:r>
              <w:rPr>
                <w:rFonts w:ascii="仿宋" w:eastAsia="仿宋" w:hAnsi="仿宋" w:hint="eastAsia"/>
                <w:szCs w:val="21"/>
              </w:rPr>
              <w:t>比赛名称</w:t>
            </w:r>
          </w:p>
        </w:tc>
        <w:tc>
          <w:tcPr>
            <w:tcW w:w="1414" w:type="dxa"/>
            <w:vAlign w:val="center"/>
          </w:tcPr>
          <w:p w14:paraId="4AB1E244"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w:t>
            </w:r>
          </w:p>
        </w:tc>
        <w:tc>
          <w:tcPr>
            <w:tcW w:w="1415" w:type="dxa"/>
            <w:vAlign w:val="center"/>
          </w:tcPr>
          <w:p w14:paraId="2542387A"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w:t>
            </w:r>
          </w:p>
        </w:tc>
        <w:tc>
          <w:tcPr>
            <w:tcW w:w="1414" w:type="dxa"/>
            <w:vAlign w:val="center"/>
          </w:tcPr>
          <w:p w14:paraId="787D57C4"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3</w:t>
            </w:r>
          </w:p>
        </w:tc>
        <w:tc>
          <w:tcPr>
            <w:tcW w:w="1415" w:type="dxa"/>
            <w:vAlign w:val="center"/>
          </w:tcPr>
          <w:p w14:paraId="7B9CE3E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5</w:t>
            </w:r>
          </w:p>
        </w:tc>
      </w:tr>
      <w:tr w:rsidR="00BE0A6D" w14:paraId="54C34D8E" w14:textId="77777777" w:rsidTr="00476DD9">
        <w:tc>
          <w:tcPr>
            <w:tcW w:w="601" w:type="dxa"/>
            <w:vAlign w:val="center"/>
          </w:tcPr>
          <w:p w14:paraId="6A0AB946"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w:t>
            </w:r>
          </w:p>
        </w:tc>
        <w:tc>
          <w:tcPr>
            <w:tcW w:w="2241" w:type="dxa"/>
            <w:vAlign w:val="center"/>
          </w:tcPr>
          <w:p w14:paraId="3872AC90"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全运会</w:t>
            </w:r>
          </w:p>
          <w:p w14:paraId="2252ED00"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全国锦标赛</w:t>
            </w:r>
          </w:p>
        </w:tc>
        <w:tc>
          <w:tcPr>
            <w:tcW w:w="1414" w:type="dxa"/>
            <w:vAlign w:val="center"/>
          </w:tcPr>
          <w:p w14:paraId="625AE6E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40</w:t>
            </w:r>
          </w:p>
        </w:tc>
        <w:tc>
          <w:tcPr>
            <w:tcW w:w="1415" w:type="dxa"/>
            <w:vAlign w:val="center"/>
          </w:tcPr>
          <w:p w14:paraId="5459E857"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24</w:t>
            </w:r>
          </w:p>
        </w:tc>
        <w:tc>
          <w:tcPr>
            <w:tcW w:w="1414" w:type="dxa"/>
            <w:vAlign w:val="center"/>
          </w:tcPr>
          <w:p w14:paraId="18332E12"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14.4</w:t>
            </w:r>
          </w:p>
        </w:tc>
        <w:tc>
          <w:tcPr>
            <w:tcW w:w="1415" w:type="dxa"/>
            <w:vAlign w:val="center"/>
          </w:tcPr>
          <w:p w14:paraId="7E7B218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8.64</w:t>
            </w:r>
          </w:p>
        </w:tc>
      </w:tr>
      <w:tr w:rsidR="00BE0A6D" w14:paraId="01927DD0" w14:textId="77777777" w:rsidTr="00476DD9">
        <w:trPr>
          <w:trHeight w:val="531"/>
        </w:trPr>
        <w:tc>
          <w:tcPr>
            <w:tcW w:w="601" w:type="dxa"/>
            <w:vAlign w:val="center"/>
          </w:tcPr>
          <w:p w14:paraId="63831BE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w:t>
            </w:r>
          </w:p>
        </w:tc>
        <w:tc>
          <w:tcPr>
            <w:tcW w:w="2241" w:type="dxa"/>
            <w:vAlign w:val="center"/>
          </w:tcPr>
          <w:p w14:paraId="37D316A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全国冠军赛</w:t>
            </w:r>
          </w:p>
          <w:p w14:paraId="381A0B45"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青运会</w:t>
            </w:r>
          </w:p>
        </w:tc>
        <w:tc>
          <w:tcPr>
            <w:tcW w:w="1414" w:type="dxa"/>
            <w:vAlign w:val="center"/>
          </w:tcPr>
          <w:p w14:paraId="5A2F2BC8"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20</w:t>
            </w:r>
          </w:p>
        </w:tc>
        <w:tc>
          <w:tcPr>
            <w:tcW w:w="1415" w:type="dxa"/>
            <w:vAlign w:val="center"/>
          </w:tcPr>
          <w:p w14:paraId="5EAF9011"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12</w:t>
            </w:r>
          </w:p>
        </w:tc>
        <w:tc>
          <w:tcPr>
            <w:tcW w:w="1414" w:type="dxa"/>
            <w:vAlign w:val="center"/>
          </w:tcPr>
          <w:p w14:paraId="1036B20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7.2</w:t>
            </w:r>
          </w:p>
        </w:tc>
        <w:tc>
          <w:tcPr>
            <w:tcW w:w="1415" w:type="dxa"/>
            <w:vAlign w:val="center"/>
          </w:tcPr>
          <w:p w14:paraId="1D592FFB"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r>
      <w:tr w:rsidR="00BE0A6D" w14:paraId="5E56AE21" w14:textId="77777777" w:rsidTr="00476DD9">
        <w:trPr>
          <w:trHeight w:val="469"/>
        </w:trPr>
        <w:tc>
          <w:tcPr>
            <w:tcW w:w="601" w:type="dxa"/>
            <w:vAlign w:val="center"/>
          </w:tcPr>
          <w:p w14:paraId="6BF14EE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3</w:t>
            </w:r>
          </w:p>
        </w:tc>
        <w:tc>
          <w:tcPr>
            <w:tcW w:w="2241" w:type="dxa"/>
            <w:vAlign w:val="center"/>
          </w:tcPr>
          <w:p w14:paraId="236DED69"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全国青年赛</w:t>
            </w:r>
          </w:p>
        </w:tc>
        <w:tc>
          <w:tcPr>
            <w:tcW w:w="1414" w:type="dxa"/>
            <w:vAlign w:val="center"/>
          </w:tcPr>
          <w:p w14:paraId="4B399834"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10</w:t>
            </w:r>
          </w:p>
        </w:tc>
        <w:tc>
          <w:tcPr>
            <w:tcW w:w="1415" w:type="dxa"/>
            <w:vAlign w:val="center"/>
          </w:tcPr>
          <w:p w14:paraId="7B90F288"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6</w:t>
            </w:r>
          </w:p>
        </w:tc>
        <w:tc>
          <w:tcPr>
            <w:tcW w:w="1414" w:type="dxa"/>
            <w:vAlign w:val="center"/>
          </w:tcPr>
          <w:p w14:paraId="02B53DFA"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c>
          <w:tcPr>
            <w:tcW w:w="1415" w:type="dxa"/>
            <w:vAlign w:val="center"/>
          </w:tcPr>
          <w:p w14:paraId="7E1748F4"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r>
      <w:tr w:rsidR="00BE0A6D" w14:paraId="0899E6E6" w14:textId="77777777" w:rsidTr="00476DD9">
        <w:tc>
          <w:tcPr>
            <w:tcW w:w="601" w:type="dxa"/>
            <w:vAlign w:val="center"/>
          </w:tcPr>
          <w:p w14:paraId="3E6311B6"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4</w:t>
            </w:r>
          </w:p>
        </w:tc>
        <w:tc>
          <w:tcPr>
            <w:tcW w:w="2241" w:type="dxa"/>
            <w:vAlign w:val="center"/>
          </w:tcPr>
          <w:p w14:paraId="79AB5844"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国家队选拔赛</w:t>
            </w:r>
          </w:p>
        </w:tc>
        <w:tc>
          <w:tcPr>
            <w:tcW w:w="1414" w:type="dxa"/>
            <w:vAlign w:val="center"/>
          </w:tcPr>
          <w:p w14:paraId="3D663126"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10</w:t>
            </w:r>
          </w:p>
        </w:tc>
        <w:tc>
          <w:tcPr>
            <w:tcW w:w="1415" w:type="dxa"/>
            <w:vAlign w:val="center"/>
          </w:tcPr>
          <w:p w14:paraId="14784FC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6</w:t>
            </w:r>
          </w:p>
        </w:tc>
        <w:tc>
          <w:tcPr>
            <w:tcW w:w="1414" w:type="dxa"/>
            <w:vAlign w:val="center"/>
          </w:tcPr>
          <w:p w14:paraId="669A52D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c>
          <w:tcPr>
            <w:tcW w:w="1415" w:type="dxa"/>
            <w:vAlign w:val="center"/>
          </w:tcPr>
          <w:p w14:paraId="496A2853"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r>
    </w:tbl>
    <w:p w14:paraId="133BCADE" w14:textId="77777777" w:rsidR="00BE0A6D" w:rsidRDefault="00BE0A6D" w:rsidP="00BE0A6D">
      <w:pPr>
        <w:ind w:firstLineChars="200" w:firstLine="600"/>
        <w:rPr>
          <w:rFonts w:ascii="仿宋" w:eastAsia="仿宋" w:hAnsi="仿宋"/>
          <w:sz w:val="30"/>
          <w:szCs w:val="30"/>
        </w:rPr>
      </w:pPr>
      <w:r>
        <w:rPr>
          <w:rFonts w:ascii="仿宋" w:eastAsia="仿宋" w:hAnsi="仿宋" w:hint="eastAsia"/>
          <w:sz w:val="30"/>
          <w:szCs w:val="30"/>
        </w:rPr>
        <w:t>二、国际竞赛分值</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2769"/>
        <w:gridCol w:w="1282"/>
        <w:gridCol w:w="1283"/>
        <w:gridCol w:w="1283"/>
        <w:gridCol w:w="1283"/>
      </w:tblGrid>
      <w:tr w:rsidR="00BE0A6D" w14:paraId="2544C93F" w14:textId="77777777" w:rsidTr="00476DD9">
        <w:tc>
          <w:tcPr>
            <w:tcW w:w="600" w:type="dxa"/>
            <w:vAlign w:val="center"/>
          </w:tcPr>
          <w:p w14:paraId="77E25AC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序号</w:t>
            </w:r>
          </w:p>
        </w:tc>
        <w:tc>
          <w:tcPr>
            <w:tcW w:w="2769" w:type="dxa"/>
            <w:tcBorders>
              <w:tl2br w:val="single" w:sz="4" w:space="0" w:color="auto"/>
            </w:tcBorders>
            <w:vAlign w:val="center"/>
          </w:tcPr>
          <w:p w14:paraId="41C22E22"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 xml:space="preserve">         名次分值</w:t>
            </w:r>
          </w:p>
          <w:p w14:paraId="5170A917" w14:textId="77777777" w:rsidR="00BE0A6D" w:rsidRDefault="00BE0A6D" w:rsidP="00476DD9">
            <w:pPr>
              <w:adjustRightInd w:val="0"/>
              <w:snapToGrid w:val="0"/>
              <w:rPr>
                <w:rFonts w:ascii="仿宋" w:eastAsia="仿宋" w:hAnsi="仿宋"/>
                <w:szCs w:val="21"/>
              </w:rPr>
            </w:pPr>
            <w:r>
              <w:rPr>
                <w:rFonts w:ascii="仿宋" w:eastAsia="仿宋" w:hAnsi="仿宋" w:hint="eastAsia"/>
                <w:szCs w:val="21"/>
              </w:rPr>
              <w:t>比赛名称</w:t>
            </w:r>
          </w:p>
        </w:tc>
        <w:tc>
          <w:tcPr>
            <w:tcW w:w="1282" w:type="dxa"/>
            <w:vAlign w:val="center"/>
          </w:tcPr>
          <w:p w14:paraId="6A13AFEB"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w:t>
            </w:r>
          </w:p>
        </w:tc>
        <w:tc>
          <w:tcPr>
            <w:tcW w:w="1283" w:type="dxa"/>
            <w:vAlign w:val="center"/>
          </w:tcPr>
          <w:p w14:paraId="1050BF0A"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w:t>
            </w:r>
          </w:p>
        </w:tc>
        <w:tc>
          <w:tcPr>
            <w:tcW w:w="1283" w:type="dxa"/>
            <w:vAlign w:val="center"/>
          </w:tcPr>
          <w:p w14:paraId="04BD8EF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3</w:t>
            </w:r>
          </w:p>
        </w:tc>
        <w:tc>
          <w:tcPr>
            <w:tcW w:w="1283" w:type="dxa"/>
            <w:vAlign w:val="center"/>
          </w:tcPr>
          <w:p w14:paraId="77236E20"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5</w:t>
            </w:r>
          </w:p>
        </w:tc>
      </w:tr>
      <w:tr w:rsidR="00BE0A6D" w14:paraId="7B9DDFA4" w14:textId="77777777" w:rsidTr="00476DD9">
        <w:tc>
          <w:tcPr>
            <w:tcW w:w="600" w:type="dxa"/>
            <w:vAlign w:val="center"/>
          </w:tcPr>
          <w:p w14:paraId="5AE94708"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w:t>
            </w:r>
          </w:p>
        </w:tc>
        <w:tc>
          <w:tcPr>
            <w:tcW w:w="2769" w:type="dxa"/>
            <w:vAlign w:val="center"/>
          </w:tcPr>
          <w:p w14:paraId="4256F33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亚运会</w:t>
            </w:r>
          </w:p>
        </w:tc>
        <w:tc>
          <w:tcPr>
            <w:tcW w:w="1282" w:type="dxa"/>
            <w:vAlign w:val="center"/>
          </w:tcPr>
          <w:p w14:paraId="1CBE7C99"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120</w:t>
            </w:r>
          </w:p>
        </w:tc>
        <w:tc>
          <w:tcPr>
            <w:tcW w:w="1283" w:type="dxa"/>
            <w:vAlign w:val="center"/>
          </w:tcPr>
          <w:p w14:paraId="52BEC2B6"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72</w:t>
            </w:r>
          </w:p>
        </w:tc>
        <w:tc>
          <w:tcPr>
            <w:tcW w:w="1283" w:type="dxa"/>
            <w:vAlign w:val="center"/>
          </w:tcPr>
          <w:p w14:paraId="7B40A4BE"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43.2</w:t>
            </w:r>
          </w:p>
        </w:tc>
        <w:tc>
          <w:tcPr>
            <w:tcW w:w="1283" w:type="dxa"/>
            <w:vAlign w:val="center"/>
          </w:tcPr>
          <w:p w14:paraId="79FD0B0D"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25.92</w:t>
            </w:r>
          </w:p>
        </w:tc>
      </w:tr>
      <w:tr w:rsidR="00BE0A6D" w14:paraId="42C505D2" w14:textId="77777777" w:rsidTr="00476DD9">
        <w:tc>
          <w:tcPr>
            <w:tcW w:w="600" w:type="dxa"/>
            <w:vAlign w:val="center"/>
          </w:tcPr>
          <w:p w14:paraId="72998266"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w:t>
            </w:r>
          </w:p>
        </w:tc>
        <w:tc>
          <w:tcPr>
            <w:tcW w:w="2769" w:type="dxa"/>
            <w:vAlign w:val="center"/>
          </w:tcPr>
          <w:p w14:paraId="062C6B95"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世界锦标赛</w:t>
            </w:r>
          </w:p>
        </w:tc>
        <w:tc>
          <w:tcPr>
            <w:tcW w:w="1282" w:type="dxa"/>
            <w:vAlign w:val="center"/>
          </w:tcPr>
          <w:p w14:paraId="7127F596"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80</w:t>
            </w:r>
          </w:p>
        </w:tc>
        <w:tc>
          <w:tcPr>
            <w:tcW w:w="1283" w:type="dxa"/>
            <w:vAlign w:val="center"/>
          </w:tcPr>
          <w:p w14:paraId="2505801E"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48</w:t>
            </w:r>
          </w:p>
        </w:tc>
        <w:tc>
          <w:tcPr>
            <w:tcW w:w="1283" w:type="dxa"/>
            <w:vAlign w:val="center"/>
          </w:tcPr>
          <w:p w14:paraId="5F10C5DB"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28.8</w:t>
            </w:r>
          </w:p>
        </w:tc>
        <w:tc>
          <w:tcPr>
            <w:tcW w:w="1283" w:type="dxa"/>
            <w:vAlign w:val="center"/>
          </w:tcPr>
          <w:p w14:paraId="21833CED"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17.28</w:t>
            </w:r>
          </w:p>
        </w:tc>
      </w:tr>
      <w:tr w:rsidR="00BE0A6D" w14:paraId="0CF3F9D0" w14:textId="77777777" w:rsidTr="00476DD9">
        <w:tc>
          <w:tcPr>
            <w:tcW w:w="600" w:type="dxa"/>
            <w:vAlign w:val="center"/>
          </w:tcPr>
          <w:p w14:paraId="1B7D2C32"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3</w:t>
            </w:r>
          </w:p>
        </w:tc>
        <w:tc>
          <w:tcPr>
            <w:tcW w:w="2769" w:type="dxa"/>
            <w:tcBorders>
              <w:bottom w:val="single" w:sz="4" w:space="0" w:color="auto"/>
            </w:tcBorders>
            <w:vAlign w:val="center"/>
          </w:tcPr>
          <w:p w14:paraId="2C154B03"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世界杯</w:t>
            </w:r>
          </w:p>
          <w:p w14:paraId="47EB8B8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武搏会</w:t>
            </w:r>
          </w:p>
        </w:tc>
        <w:tc>
          <w:tcPr>
            <w:tcW w:w="1282" w:type="dxa"/>
            <w:tcBorders>
              <w:bottom w:val="single" w:sz="4" w:space="0" w:color="auto"/>
            </w:tcBorders>
            <w:vAlign w:val="center"/>
          </w:tcPr>
          <w:p w14:paraId="32559BC8"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60</w:t>
            </w:r>
          </w:p>
        </w:tc>
        <w:tc>
          <w:tcPr>
            <w:tcW w:w="1283" w:type="dxa"/>
            <w:tcBorders>
              <w:bottom w:val="single" w:sz="4" w:space="0" w:color="auto"/>
            </w:tcBorders>
            <w:vAlign w:val="center"/>
          </w:tcPr>
          <w:p w14:paraId="19460F4A"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36</w:t>
            </w:r>
          </w:p>
        </w:tc>
        <w:tc>
          <w:tcPr>
            <w:tcW w:w="1283" w:type="dxa"/>
            <w:tcBorders>
              <w:bottom w:val="single" w:sz="4" w:space="0" w:color="auto"/>
            </w:tcBorders>
            <w:vAlign w:val="center"/>
          </w:tcPr>
          <w:p w14:paraId="2FC5563C"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21.6</w:t>
            </w:r>
          </w:p>
        </w:tc>
        <w:tc>
          <w:tcPr>
            <w:tcW w:w="1283" w:type="dxa"/>
            <w:tcBorders>
              <w:bottom w:val="single" w:sz="4" w:space="0" w:color="auto"/>
            </w:tcBorders>
            <w:vAlign w:val="center"/>
          </w:tcPr>
          <w:p w14:paraId="408A1928" w14:textId="77777777" w:rsidR="00BE0A6D" w:rsidRDefault="00BE0A6D" w:rsidP="00476DD9">
            <w:pPr>
              <w:adjustRightInd w:val="0"/>
              <w:snapToGrid w:val="0"/>
              <w:jc w:val="center"/>
              <w:rPr>
                <w:rFonts w:ascii="仿宋" w:eastAsia="仿宋" w:hAnsi="仿宋"/>
                <w:szCs w:val="21"/>
              </w:rPr>
            </w:pPr>
            <w:r>
              <w:rPr>
                <w:rFonts w:ascii="仿宋" w:eastAsia="仿宋" w:hAnsi="仿宋"/>
                <w:szCs w:val="21"/>
              </w:rPr>
              <w:t>11.52</w:t>
            </w:r>
          </w:p>
        </w:tc>
      </w:tr>
      <w:tr w:rsidR="00BE0A6D" w14:paraId="780AFAB8" w14:textId="77777777" w:rsidTr="00476DD9">
        <w:tc>
          <w:tcPr>
            <w:tcW w:w="600" w:type="dxa"/>
            <w:vAlign w:val="center"/>
          </w:tcPr>
          <w:p w14:paraId="06C351B8"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4</w:t>
            </w:r>
          </w:p>
        </w:tc>
        <w:tc>
          <w:tcPr>
            <w:tcW w:w="2769" w:type="dxa"/>
            <w:tcBorders>
              <w:bottom w:val="single" w:sz="4" w:space="0" w:color="auto"/>
            </w:tcBorders>
            <w:vAlign w:val="center"/>
          </w:tcPr>
          <w:p w14:paraId="0E22B951"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亚锦赛</w:t>
            </w:r>
          </w:p>
          <w:p w14:paraId="652C181D"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亚洲杯</w:t>
            </w:r>
          </w:p>
          <w:p w14:paraId="67A5F982"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亚青会</w:t>
            </w:r>
          </w:p>
        </w:tc>
        <w:tc>
          <w:tcPr>
            <w:tcW w:w="1282" w:type="dxa"/>
            <w:tcBorders>
              <w:bottom w:val="single" w:sz="4" w:space="0" w:color="auto"/>
            </w:tcBorders>
            <w:vAlign w:val="center"/>
          </w:tcPr>
          <w:p w14:paraId="6561DC6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40</w:t>
            </w:r>
          </w:p>
        </w:tc>
        <w:tc>
          <w:tcPr>
            <w:tcW w:w="1283" w:type="dxa"/>
            <w:tcBorders>
              <w:bottom w:val="single" w:sz="4" w:space="0" w:color="auto"/>
            </w:tcBorders>
            <w:vAlign w:val="center"/>
          </w:tcPr>
          <w:p w14:paraId="76520029"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24</w:t>
            </w:r>
          </w:p>
        </w:tc>
        <w:tc>
          <w:tcPr>
            <w:tcW w:w="1283" w:type="dxa"/>
            <w:tcBorders>
              <w:bottom w:val="single" w:sz="4" w:space="0" w:color="auto"/>
            </w:tcBorders>
            <w:vAlign w:val="center"/>
          </w:tcPr>
          <w:p w14:paraId="42DD186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14.4</w:t>
            </w:r>
          </w:p>
        </w:tc>
        <w:tc>
          <w:tcPr>
            <w:tcW w:w="1283" w:type="dxa"/>
            <w:tcBorders>
              <w:bottom w:val="single" w:sz="4" w:space="0" w:color="auto"/>
            </w:tcBorders>
            <w:vAlign w:val="center"/>
          </w:tcPr>
          <w:p w14:paraId="36FF37C3"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8.64</w:t>
            </w:r>
          </w:p>
        </w:tc>
      </w:tr>
      <w:tr w:rsidR="00BE0A6D" w14:paraId="5414C2A6" w14:textId="77777777" w:rsidTr="00476DD9">
        <w:tc>
          <w:tcPr>
            <w:tcW w:w="600" w:type="dxa"/>
            <w:tcBorders>
              <w:bottom w:val="single" w:sz="4" w:space="0" w:color="auto"/>
            </w:tcBorders>
            <w:vAlign w:val="center"/>
          </w:tcPr>
          <w:p w14:paraId="58415E9A"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5</w:t>
            </w:r>
          </w:p>
        </w:tc>
        <w:tc>
          <w:tcPr>
            <w:tcW w:w="2769" w:type="dxa"/>
            <w:tcBorders>
              <w:top w:val="single" w:sz="4" w:space="0" w:color="auto"/>
              <w:bottom w:val="single" w:sz="4" w:space="0" w:color="auto"/>
            </w:tcBorders>
            <w:vAlign w:val="center"/>
          </w:tcPr>
          <w:p w14:paraId="5ED71A3A"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亚青赛</w:t>
            </w:r>
          </w:p>
          <w:p w14:paraId="7D160C91"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世界大学生运动会</w:t>
            </w:r>
          </w:p>
          <w:p w14:paraId="51ED0D49"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国际公开赛</w:t>
            </w:r>
          </w:p>
        </w:tc>
        <w:tc>
          <w:tcPr>
            <w:tcW w:w="1282" w:type="dxa"/>
            <w:tcBorders>
              <w:top w:val="single" w:sz="4" w:space="0" w:color="auto"/>
              <w:bottom w:val="single" w:sz="4" w:space="0" w:color="auto"/>
            </w:tcBorders>
            <w:vAlign w:val="center"/>
          </w:tcPr>
          <w:p w14:paraId="0E23980B"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20</w:t>
            </w:r>
          </w:p>
        </w:tc>
        <w:tc>
          <w:tcPr>
            <w:tcW w:w="1283" w:type="dxa"/>
            <w:tcBorders>
              <w:top w:val="single" w:sz="4" w:space="0" w:color="auto"/>
              <w:bottom w:val="single" w:sz="4" w:space="0" w:color="auto"/>
            </w:tcBorders>
            <w:vAlign w:val="center"/>
          </w:tcPr>
          <w:p w14:paraId="068C8E67"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12</w:t>
            </w:r>
          </w:p>
        </w:tc>
        <w:tc>
          <w:tcPr>
            <w:tcW w:w="1283" w:type="dxa"/>
            <w:tcBorders>
              <w:top w:val="single" w:sz="4" w:space="0" w:color="auto"/>
              <w:bottom w:val="single" w:sz="4" w:space="0" w:color="auto"/>
            </w:tcBorders>
            <w:vAlign w:val="center"/>
          </w:tcPr>
          <w:p w14:paraId="593FC5E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c>
          <w:tcPr>
            <w:tcW w:w="1283" w:type="dxa"/>
            <w:tcBorders>
              <w:top w:val="single" w:sz="4" w:space="0" w:color="auto"/>
              <w:bottom w:val="single" w:sz="4" w:space="0" w:color="auto"/>
            </w:tcBorders>
            <w:vAlign w:val="center"/>
          </w:tcPr>
          <w:p w14:paraId="7E99245B"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r>
      <w:tr w:rsidR="00BE0A6D" w14:paraId="5F35B741" w14:textId="77777777" w:rsidTr="00476DD9">
        <w:tc>
          <w:tcPr>
            <w:tcW w:w="600" w:type="dxa"/>
            <w:tcBorders>
              <w:bottom w:val="single" w:sz="4" w:space="0" w:color="auto"/>
            </w:tcBorders>
            <w:vAlign w:val="center"/>
          </w:tcPr>
          <w:p w14:paraId="3B7C436E"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6</w:t>
            </w:r>
          </w:p>
        </w:tc>
        <w:tc>
          <w:tcPr>
            <w:tcW w:w="2769" w:type="dxa"/>
            <w:tcBorders>
              <w:top w:val="single" w:sz="4" w:space="0" w:color="auto"/>
              <w:bottom w:val="single" w:sz="4" w:space="0" w:color="auto"/>
            </w:tcBorders>
            <w:vAlign w:val="center"/>
          </w:tcPr>
          <w:p w14:paraId="2933A6BC"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世界大学生锦标赛</w:t>
            </w:r>
          </w:p>
          <w:p w14:paraId="3D90309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国际邀请赛</w:t>
            </w:r>
          </w:p>
        </w:tc>
        <w:tc>
          <w:tcPr>
            <w:tcW w:w="1282" w:type="dxa"/>
            <w:tcBorders>
              <w:top w:val="single" w:sz="4" w:space="0" w:color="auto"/>
              <w:bottom w:val="single" w:sz="4" w:space="0" w:color="auto"/>
            </w:tcBorders>
            <w:vAlign w:val="center"/>
          </w:tcPr>
          <w:p w14:paraId="5FA611A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10</w:t>
            </w:r>
          </w:p>
        </w:tc>
        <w:tc>
          <w:tcPr>
            <w:tcW w:w="1283" w:type="dxa"/>
            <w:tcBorders>
              <w:top w:val="single" w:sz="4" w:space="0" w:color="auto"/>
              <w:bottom w:val="single" w:sz="4" w:space="0" w:color="auto"/>
            </w:tcBorders>
            <w:vAlign w:val="center"/>
          </w:tcPr>
          <w:p w14:paraId="0101632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c>
          <w:tcPr>
            <w:tcW w:w="1283" w:type="dxa"/>
            <w:tcBorders>
              <w:top w:val="single" w:sz="4" w:space="0" w:color="auto"/>
              <w:bottom w:val="single" w:sz="4" w:space="0" w:color="auto"/>
            </w:tcBorders>
            <w:vAlign w:val="center"/>
          </w:tcPr>
          <w:p w14:paraId="2D46B82D"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c>
          <w:tcPr>
            <w:tcW w:w="1283" w:type="dxa"/>
            <w:tcBorders>
              <w:top w:val="single" w:sz="4" w:space="0" w:color="auto"/>
              <w:bottom w:val="single" w:sz="4" w:space="0" w:color="auto"/>
            </w:tcBorders>
            <w:vAlign w:val="center"/>
          </w:tcPr>
          <w:p w14:paraId="0D144F5F" w14:textId="77777777" w:rsidR="00BE0A6D" w:rsidRDefault="00BE0A6D" w:rsidP="00476DD9">
            <w:pPr>
              <w:adjustRightInd w:val="0"/>
              <w:snapToGrid w:val="0"/>
              <w:jc w:val="center"/>
              <w:rPr>
                <w:rFonts w:ascii="仿宋" w:eastAsia="仿宋" w:hAnsi="仿宋"/>
                <w:szCs w:val="21"/>
              </w:rPr>
            </w:pPr>
            <w:r>
              <w:rPr>
                <w:rFonts w:ascii="仿宋" w:eastAsia="仿宋" w:hAnsi="仿宋" w:hint="eastAsia"/>
                <w:szCs w:val="21"/>
              </w:rPr>
              <w:t>0</w:t>
            </w:r>
          </w:p>
        </w:tc>
      </w:tr>
    </w:tbl>
    <w:p w14:paraId="2AC4229A" w14:textId="77777777" w:rsidR="00BE0A6D" w:rsidRDefault="00BE0A6D" w:rsidP="00BE0A6D">
      <w:pPr>
        <w:tabs>
          <w:tab w:val="left" w:pos="673"/>
        </w:tabs>
        <w:jc w:val="left"/>
      </w:pPr>
    </w:p>
    <w:p w14:paraId="31BA8866" w14:textId="77777777" w:rsidR="00AC3DE9" w:rsidRDefault="00AC3DE9"/>
    <w:sectPr w:rsidR="00AC3DE9">
      <w:footerReference w:type="even" r:id="rId4"/>
      <w:footerReference w:type="default" r:id="rId5"/>
      <w:pgSz w:w="11906" w:h="16838"/>
      <w:pgMar w:top="1440" w:right="1474" w:bottom="1440" w:left="1588" w:header="851" w:footer="1418" w:gutter="0"/>
      <w:pgNumType w:fmt="numberInDash"/>
      <w:cols w:space="425"/>
      <w:titlePg/>
      <w:docGrid w:type="lines" w:linePitch="579" w:charSpace="30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968476"/>
    </w:sdtPr>
    <w:sdtEndPr>
      <w:rPr>
        <w:rFonts w:ascii="宋体" w:hAnsi="宋体"/>
        <w:sz w:val="26"/>
        <w:szCs w:val="26"/>
      </w:rPr>
    </w:sdtEndPr>
    <w:sdtContent>
      <w:p w14:paraId="417031FB" w14:textId="77777777" w:rsidR="005516E8" w:rsidRDefault="00BE0A6D">
        <w:pPr>
          <w:pStyle w:val="a3"/>
          <w:ind w:leftChars="150" w:left="315"/>
          <w:rPr>
            <w:rFonts w:ascii="宋体" w:hAnsi="宋体"/>
            <w:sz w:val="26"/>
            <w:szCs w:val="26"/>
          </w:rPr>
        </w:pPr>
        <w:r>
          <w:rPr>
            <w:rFonts w:ascii="宋体" w:hAnsi="宋体"/>
            <w:sz w:val="26"/>
            <w:szCs w:val="26"/>
          </w:rPr>
          <w:fldChar w:fldCharType="begin"/>
        </w:r>
        <w:r>
          <w:rPr>
            <w:rFonts w:ascii="宋体" w:hAnsi="宋体"/>
            <w:sz w:val="26"/>
            <w:szCs w:val="26"/>
          </w:rPr>
          <w:instrText>PAGE   \* MERGEFORMAT</w:instrText>
        </w:r>
        <w:r>
          <w:rPr>
            <w:rFonts w:ascii="宋体" w:hAnsi="宋体"/>
            <w:sz w:val="26"/>
            <w:szCs w:val="26"/>
          </w:rPr>
          <w:fldChar w:fldCharType="separate"/>
        </w:r>
        <w:r>
          <w:rPr>
            <w:rFonts w:ascii="宋体" w:hAnsi="宋体"/>
            <w:sz w:val="26"/>
            <w:szCs w:val="26"/>
            <w:lang w:val="zh-CN"/>
          </w:rPr>
          <w:t>2</w:t>
        </w:r>
        <w:r>
          <w:rPr>
            <w:rFonts w:ascii="宋体" w:hAnsi="宋体"/>
            <w:sz w:val="26"/>
            <w:szCs w:val="2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433140"/>
    </w:sdtPr>
    <w:sdtEndPr/>
    <w:sdtContent>
      <w:p w14:paraId="3DE8F082" w14:textId="77777777" w:rsidR="005516E8" w:rsidRDefault="00BE0A6D">
        <w:pPr>
          <w:pStyle w:val="a3"/>
          <w:ind w:rightChars="150" w:right="315"/>
          <w:jc w:val="right"/>
        </w:pPr>
        <w:r>
          <w:rPr>
            <w:rFonts w:ascii="宋体" w:hAnsi="宋体"/>
            <w:sz w:val="26"/>
            <w:szCs w:val="26"/>
          </w:rPr>
          <w:fldChar w:fldCharType="begin"/>
        </w:r>
        <w:r>
          <w:rPr>
            <w:rFonts w:ascii="宋体" w:hAnsi="宋体"/>
            <w:sz w:val="26"/>
            <w:szCs w:val="26"/>
          </w:rPr>
          <w:instrText>PAGE   \* MERGEFORMAT</w:instrText>
        </w:r>
        <w:r>
          <w:rPr>
            <w:rFonts w:ascii="宋体" w:hAnsi="宋体"/>
            <w:sz w:val="26"/>
            <w:szCs w:val="26"/>
          </w:rPr>
          <w:fldChar w:fldCharType="separate"/>
        </w:r>
        <w:r>
          <w:rPr>
            <w:rFonts w:ascii="宋体" w:hAnsi="宋体"/>
            <w:sz w:val="26"/>
            <w:szCs w:val="26"/>
            <w:lang w:val="zh-CN"/>
          </w:rPr>
          <w:t>2</w:t>
        </w:r>
        <w:r>
          <w:rPr>
            <w:rFonts w:ascii="宋体" w:hAnsi="宋体"/>
            <w:sz w:val="26"/>
            <w:szCs w:val="26"/>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A6D"/>
    <w:rsid w:val="00AC3DE9"/>
    <w:rsid w:val="00BE0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6C9D8FB"/>
  <w15:chartTrackingRefBased/>
  <w15:docId w15:val="{4C641B95-088B-F449-A052-10834C241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A6D"/>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BE0A6D"/>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BE0A6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 峙</dc:creator>
  <cp:keywords/>
  <dc:description/>
  <cp:lastModifiedBy>梁 峙</cp:lastModifiedBy>
  <cp:revision>1</cp:revision>
  <dcterms:created xsi:type="dcterms:W3CDTF">2021-12-22T07:01:00Z</dcterms:created>
  <dcterms:modified xsi:type="dcterms:W3CDTF">2021-12-22T07:02:00Z</dcterms:modified>
</cp:coreProperties>
</file>